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7F" w:rsidRDefault="008D6F7F" w:rsidP="008D6F7F">
      <w:pPr>
        <w:ind w:firstLine="540"/>
        <w:jc w:val="center"/>
        <w:rPr>
          <w:b/>
          <w:szCs w:val="26"/>
        </w:rPr>
      </w:pPr>
      <w:r>
        <w:rPr>
          <w:b/>
          <w:szCs w:val="26"/>
        </w:rPr>
        <w:t xml:space="preserve">  Территориальный фонд обязательного медицинского страхования</w:t>
      </w:r>
    </w:p>
    <w:p w:rsidR="008D6F7F" w:rsidRDefault="008D6F7F" w:rsidP="008D6F7F">
      <w:pPr>
        <w:ind w:firstLine="540"/>
        <w:jc w:val="center"/>
        <w:rPr>
          <w:b/>
          <w:szCs w:val="26"/>
        </w:rPr>
      </w:pPr>
      <w:r>
        <w:rPr>
          <w:b/>
          <w:szCs w:val="26"/>
        </w:rPr>
        <w:t>Республики Карелия</w:t>
      </w:r>
    </w:p>
    <w:p w:rsidR="008D6F7F" w:rsidRDefault="008D6F7F" w:rsidP="008D6F7F">
      <w:pPr>
        <w:ind w:firstLine="540"/>
        <w:jc w:val="center"/>
        <w:rPr>
          <w:b/>
          <w:szCs w:val="26"/>
        </w:rPr>
      </w:pPr>
      <w:smartTag w:uri="urn:schemas-microsoft-com:office:smarttags" w:element="metricconverter">
        <w:smartTagPr>
          <w:attr w:name="ProductID" w:val="185011, г"/>
        </w:smartTagPr>
        <w:r>
          <w:rPr>
            <w:b/>
            <w:szCs w:val="26"/>
          </w:rPr>
          <w:t>185011, г</w:t>
        </w:r>
      </w:smartTag>
      <w:r>
        <w:rPr>
          <w:b/>
          <w:szCs w:val="26"/>
        </w:rPr>
        <w:t>. Петрозаводск, ул. Торнева, 5а,  тел.  590-700, факс 590-705</w:t>
      </w:r>
    </w:p>
    <w:p w:rsidR="008D6F7F" w:rsidRDefault="008D6F7F" w:rsidP="008D6F7F">
      <w:pPr>
        <w:pStyle w:val="1"/>
        <w:jc w:val="center"/>
        <w:rPr>
          <w:b/>
        </w:rPr>
      </w:pPr>
    </w:p>
    <w:p w:rsidR="008D6F7F" w:rsidRDefault="008D6F7F" w:rsidP="008D6F7F"/>
    <w:p w:rsidR="008D6F7F" w:rsidRDefault="008D6F7F" w:rsidP="008D6F7F"/>
    <w:p w:rsidR="008D6F7F" w:rsidRDefault="008D6F7F" w:rsidP="008D6F7F">
      <w:pPr>
        <w:rPr>
          <w:b/>
        </w:rPr>
      </w:pPr>
    </w:p>
    <w:p w:rsidR="008D6F7F" w:rsidRDefault="008D6F7F" w:rsidP="008D6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8D6F7F" w:rsidRDefault="008D6F7F" w:rsidP="008D6F7F"/>
    <w:p w:rsidR="008D6F7F" w:rsidRDefault="008D6F7F" w:rsidP="008D6F7F">
      <w:pPr>
        <w:rPr>
          <w:sz w:val="28"/>
          <w:szCs w:val="28"/>
        </w:rPr>
      </w:pPr>
    </w:p>
    <w:p w:rsidR="008D6F7F" w:rsidRDefault="008319B7" w:rsidP="008D6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19AD">
        <w:rPr>
          <w:b/>
          <w:sz w:val="28"/>
          <w:szCs w:val="28"/>
        </w:rPr>
        <w:t xml:space="preserve"> </w:t>
      </w:r>
      <w:r w:rsidR="00E954C4">
        <w:rPr>
          <w:b/>
          <w:sz w:val="28"/>
          <w:szCs w:val="28"/>
        </w:rPr>
        <w:t>30.05.</w:t>
      </w:r>
      <w:r w:rsidR="008D6F7F">
        <w:rPr>
          <w:b/>
          <w:sz w:val="28"/>
          <w:szCs w:val="28"/>
        </w:rPr>
        <w:t>201</w:t>
      </w:r>
      <w:r w:rsidR="006119AD">
        <w:rPr>
          <w:b/>
          <w:sz w:val="28"/>
          <w:szCs w:val="28"/>
        </w:rPr>
        <w:t>6</w:t>
      </w:r>
      <w:r w:rsidR="00A133D6">
        <w:rPr>
          <w:b/>
          <w:sz w:val="28"/>
          <w:szCs w:val="28"/>
        </w:rPr>
        <w:t xml:space="preserve"> г.      </w:t>
      </w:r>
      <w:r w:rsidR="00A133D6">
        <w:rPr>
          <w:b/>
          <w:sz w:val="28"/>
          <w:szCs w:val="28"/>
        </w:rPr>
        <w:tab/>
      </w:r>
      <w:r w:rsidR="00A133D6">
        <w:rPr>
          <w:b/>
          <w:sz w:val="28"/>
          <w:szCs w:val="28"/>
        </w:rPr>
        <w:tab/>
      </w:r>
      <w:r w:rsidR="00A133D6">
        <w:rPr>
          <w:b/>
          <w:sz w:val="28"/>
          <w:szCs w:val="28"/>
        </w:rPr>
        <w:tab/>
      </w:r>
      <w:r w:rsidR="00A133D6">
        <w:rPr>
          <w:b/>
          <w:sz w:val="28"/>
          <w:szCs w:val="28"/>
        </w:rPr>
        <w:tab/>
      </w:r>
      <w:r w:rsidR="00A133D6">
        <w:rPr>
          <w:b/>
          <w:sz w:val="28"/>
          <w:szCs w:val="28"/>
        </w:rPr>
        <w:tab/>
      </w:r>
      <w:r w:rsidR="00A133D6">
        <w:rPr>
          <w:b/>
          <w:sz w:val="28"/>
          <w:szCs w:val="28"/>
        </w:rPr>
        <w:tab/>
      </w:r>
      <w:r w:rsidR="00A133D6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</w:t>
      </w:r>
      <w:r w:rsidR="00A133D6">
        <w:rPr>
          <w:b/>
          <w:sz w:val="28"/>
          <w:szCs w:val="28"/>
        </w:rPr>
        <w:t xml:space="preserve">    </w:t>
      </w:r>
      <w:r w:rsidR="0085586D">
        <w:rPr>
          <w:b/>
          <w:sz w:val="28"/>
          <w:szCs w:val="28"/>
        </w:rPr>
        <w:t xml:space="preserve">№ </w:t>
      </w:r>
      <w:r w:rsidR="00FD44AD">
        <w:rPr>
          <w:b/>
          <w:sz w:val="28"/>
          <w:szCs w:val="28"/>
        </w:rPr>
        <w:t>99/2</w:t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  <w:t xml:space="preserve"> </w:t>
      </w:r>
    </w:p>
    <w:p w:rsidR="008D6F7F" w:rsidRDefault="008D6F7F" w:rsidP="008D6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Петрозаводск</w:t>
      </w:r>
    </w:p>
    <w:p w:rsidR="008D6F7F" w:rsidRDefault="008D6F7F" w:rsidP="008D6F7F">
      <w:pPr>
        <w:rPr>
          <w:b/>
        </w:rPr>
      </w:pPr>
    </w:p>
    <w:p w:rsidR="008D6F7F" w:rsidRDefault="008D6F7F" w:rsidP="008D6F7F">
      <w:pPr>
        <w:rPr>
          <w:b/>
          <w:sz w:val="28"/>
          <w:szCs w:val="28"/>
        </w:rPr>
      </w:pPr>
    </w:p>
    <w:p w:rsidR="006119AD" w:rsidRDefault="003B3604" w:rsidP="006119AD">
      <w:pPr>
        <w:ind w:firstLine="708"/>
        <w:jc w:val="both"/>
        <w:rPr>
          <w:sz w:val="28"/>
          <w:szCs w:val="28"/>
        </w:rPr>
      </w:pPr>
      <w:r w:rsidRPr="000F154C">
        <w:rPr>
          <w:sz w:val="28"/>
          <w:szCs w:val="28"/>
        </w:rPr>
        <w:t xml:space="preserve">Об утверждении нормативных </w:t>
      </w:r>
    </w:p>
    <w:p w:rsidR="005A3375" w:rsidRDefault="003B3604" w:rsidP="006119AD">
      <w:pPr>
        <w:ind w:firstLine="708"/>
        <w:jc w:val="both"/>
        <w:rPr>
          <w:sz w:val="28"/>
          <w:szCs w:val="28"/>
        </w:rPr>
      </w:pPr>
      <w:r w:rsidRPr="000F154C">
        <w:rPr>
          <w:sz w:val="28"/>
          <w:szCs w:val="28"/>
        </w:rPr>
        <w:t>затрат на обеспечение функций</w:t>
      </w:r>
      <w:r w:rsidR="005A3375">
        <w:rPr>
          <w:sz w:val="28"/>
          <w:szCs w:val="28"/>
        </w:rPr>
        <w:t xml:space="preserve"> </w:t>
      </w:r>
    </w:p>
    <w:p w:rsidR="005A3375" w:rsidRDefault="005A3375" w:rsidP="00611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фонда обязательного </w:t>
      </w:r>
    </w:p>
    <w:p w:rsidR="008D6F7F" w:rsidRDefault="005A3375" w:rsidP="006119AD">
      <w:pPr>
        <w:ind w:firstLine="708"/>
        <w:jc w:val="both"/>
      </w:pPr>
      <w:r>
        <w:rPr>
          <w:sz w:val="28"/>
          <w:szCs w:val="28"/>
        </w:rPr>
        <w:t>медицинского страхования Республики Карелия</w:t>
      </w:r>
    </w:p>
    <w:p w:rsidR="003760A8" w:rsidRDefault="003760A8" w:rsidP="00322E41">
      <w:pPr>
        <w:spacing w:line="360" w:lineRule="auto"/>
        <w:ind w:left="708" w:right="273" w:firstLine="708"/>
        <w:jc w:val="both"/>
        <w:rPr>
          <w:sz w:val="28"/>
          <w:szCs w:val="28"/>
        </w:rPr>
      </w:pPr>
    </w:p>
    <w:p w:rsidR="006B053D" w:rsidRDefault="003760A8" w:rsidP="008958AF">
      <w:pPr>
        <w:ind w:left="708" w:firstLine="708"/>
        <w:jc w:val="both"/>
        <w:rPr>
          <w:sz w:val="28"/>
          <w:szCs w:val="28"/>
        </w:rPr>
      </w:pPr>
      <w:r w:rsidRPr="000F154C">
        <w:rPr>
          <w:sz w:val="28"/>
          <w:szCs w:val="28"/>
        </w:rPr>
        <w:t xml:space="preserve">В соответствии с </w:t>
      </w:r>
      <w:hyperlink r:id="rId6" w:history="1">
        <w:r w:rsidRPr="000F154C">
          <w:rPr>
            <w:sz w:val="28"/>
            <w:szCs w:val="28"/>
          </w:rPr>
          <w:t xml:space="preserve">частью </w:t>
        </w:r>
        <w:r w:rsidR="001E78D2">
          <w:rPr>
            <w:sz w:val="28"/>
            <w:szCs w:val="28"/>
          </w:rPr>
          <w:t>5</w:t>
        </w:r>
        <w:r w:rsidRPr="000F154C">
          <w:rPr>
            <w:sz w:val="28"/>
            <w:szCs w:val="28"/>
          </w:rPr>
          <w:t xml:space="preserve"> статьи 19</w:t>
        </w:r>
      </w:hyperlink>
      <w:r w:rsidRPr="000F154C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05 апреля 2013 г. №</w:t>
      </w:r>
      <w:r w:rsidRPr="000F154C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 xml:space="preserve">твенных и муниципальных нужд", </w:t>
      </w:r>
      <w:r w:rsidR="001E78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п</w:t>
      </w:r>
      <w:r w:rsidRPr="000F154C">
        <w:rPr>
          <w:sz w:val="28"/>
          <w:szCs w:val="28"/>
        </w:rPr>
        <w:t>остановлени</w:t>
      </w:r>
      <w:r w:rsidR="001E78D2">
        <w:rPr>
          <w:sz w:val="28"/>
          <w:szCs w:val="28"/>
        </w:rPr>
        <w:t>я Правительства Республики Карелия от 04 марта 2016 года № 87-П «Об утверждении Правил определения нормативных затрат на обеспечение функций органов государственной власти Республики Карелия, в том числе подведомственных им государственных казенных учреждений Республики Карелия, орг</w:t>
      </w:r>
      <w:r w:rsidR="008958AF">
        <w:rPr>
          <w:sz w:val="28"/>
          <w:szCs w:val="28"/>
        </w:rPr>
        <w:t>анов управления государственным</w:t>
      </w:r>
      <w:r w:rsidR="001E78D2">
        <w:rPr>
          <w:sz w:val="28"/>
          <w:szCs w:val="28"/>
        </w:rPr>
        <w:t xml:space="preserve"> внебюджетным фондом Республики Карелия»</w:t>
      </w:r>
    </w:p>
    <w:p w:rsidR="008D6F7F" w:rsidRDefault="008D6F7F" w:rsidP="00322E41">
      <w:pPr>
        <w:pStyle w:val="a6"/>
        <w:ind w:left="-120" w:right="273"/>
      </w:pPr>
    </w:p>
    <w:p w:rsidR="008D6F7F" w:rsidRDefault="008D6F7F" w:rsidP="00322E41">
      <w:pPr>
        <w:ind w:left="-120" w:right="273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ПРИКАЗЫВАЮ: </w:t>
      </w:r>
    </w:p>
    <w:p w:rsidR="00347AF5" w:rsidRDefault="00347AF5" w:rsidP="00322E41">
      <w:pPr>
        <w:ind w:left="-120" w:right="273"/>
        <w:jc w:val="both"/>
        <w:rPr>
          <w:b/>
        </w:rPr>
      </w:pPr>
    </w:p>
    <w:p w:rsidR="008958AF" w:rsidRDefault="008958AF" w:rsidP="008958AF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58AF">
        <w:rPr>
          <w:sz w:val="28"/>
          <w:szCs w:val="28"/>
        </w:rPr>
        <w:t>Утвердить нормативные затраты на обеспечение функций</w:t>
      </w:r>
      <w:r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>Территориального фонда обязательного медицинского страхования Республики Карелия</w:t>
      </w:r>
      <w:r>
        <w:rPr>
          <w:sz w:val="28"/>
          <w:szCs w:val="28"/>
        </w:rPr>
        <w:t>.</w:t>
      </w:r>
    </w:p>
    <w:p w:rsidR="00424142" w:rsidRDefault="00A23963" w:rsidP="00B80DE9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142" w:rsidRPr="00424142">
        <w:rPr>
          <w:sz w:val="28"/>
          <w:szCs w:val="28"/>
        </w:rPr>
        <w:t xml:space="preserve">. </w:t>
      </w:r>
      <w:r w:rsidR="00424142" w:rsidRPr="000F154C">
        <w:rPr>
          <w:sz w:val="28"/>
          <w:szCs w:val="28"/>
        </w:rPr>
        <w:t>Контроль за исполнением настоящего приказа</w:t>
      </w:r>
      <w:r w:rsidR="00424142">
        <w:rPr>
          <w:sz w:val="28"/>
          <w:szCs w:val="28"/>
        </w:rPr>
        <w:t xml:space="preserve"> ост</w:t>
      </w:r>
      <w:r w:rsidR="00661893">
        <w:rPr>
          <w:sz w:val="28"/>
          <w:szCs w:val="28"/>
        </w:rPr>
        <w:t>а</w:t>
      </w:r>
      <w:r w:rsidR="00424142">
        <w:rPr>
          <w:sz w:val="28"/>
          <w:szCs w:val="28"/>
        </w:rPr>
        <w:t>вляю за собой.</w:t>
      </w:r>
    </w:p>
    <w:p w:rsidR="00424142" w:rsidRPr="000F154C" w:rsidRDefault="00424142" w:rsidP="00D61FA9">
      <w:pPr>
        <w:tabs>
          <w:tab w:val="left" w:pos="1260"/>
        </w:tabs>
        <w:ind w:left="680"/>
        <w:jc w:val="both"/>
        <w:rPr>
          <w:sz w:val="28"/>
          <w:szCs w:val="28"/>
        </w:rPr>
      </w:pPr>
    </w:p>
    <w:p w:rsidR="00424142" w:rsidRPr="00424142" w:rsidRDefault="00424142" w:rsidP="00B80DE9">
      <w:pPr>
        <w:ind w:left="680"/>
        <w:jc w:val="both"/>
        <w:rPr>
          <w:sz w:val="28"/>
          <w:szCs w:val="28"/>
        </w:rPr>
      </w:pPr>
    </w:p>
    <w:p w:rsidR="008D6F7F" w:rsidRDefault="008D6F7F" w:rsidP="00322E41">
      <w:pPr>
        <w:jc w:val="both"/>
        <w:rPr>
          <w:b/>
        </w:rPr>
      </w:pPr>
    </w:p>
    <w:p w:rsidR="008D6F7F" w:rsidRDefault="008D6F7F" w:rsidP="00322E41">
      <w:pPr>
        <w:jc w:val="both"/>
        <w:rPr>
          <w:b/>
        </w:rPr>
      </w:pPr>
    </w:p>
    <w:p w:rsidR="008D6F7F" w:rsidRDefault="008D6F7F" w:rsidP="00322E41">
      <w:pPr>
        <w:jc w:val="both"/>
        <w:rPr>
          <w:b/>
        </w:rPr>
      </w:pPr>
    </w:p>
    <w:p w:rsidR="003760A8" w:rsidRDefault="0085586D" w:rsidP="008558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62F42">
        <w:rPr>
          <w:b/>
          <w:sz w:val="28"/>
          <w:szCs w:val="28"/>
        </w:rPr>
        <w:t>Д</w:t>
      </w:r>
      <w:r w:rsidR="008D6F7F">
        <w:rPr>
          <w:b/>
          <w:sz w:val="28"/>
          <w:szCs w:val="28"/>
        </w:rPr>
        <w:t>иректор</w:t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</w:r>
      <w:r w:rsidR="008D6F7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8D6F7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66189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А.М. Гравов</w:t>
      </w:r>
    </w:p>
    <w:p w:rsidR="00723EF2" w:rsidRDefault="00723EF2" w:rsidP="0085586D">
      <w:pPr>
        <w:jc w:val="both"/>
        <w:rPr>
          <w:b/>
          <w:sz w:val="28"/>
          <w:szCs w:val="28"/>
        </w:rPr>
      </w:pPr>
    </w:p>
    <w:p w:rsidR="00723EF2" w:rsidRDefault="00723EF2" w:rsidP="0085586D">
      <w:pPr>
        <w:jc w:val="both"/>
        <w:rPr>
          <w:b/>
          <w:sz w:val="28"/>
          <w:szCs w:val="28"/>
        </w:rPr>
      </w:pPr>
    </w:p>
    <w:p w:rsidR="00723EF2" w:rsidRDefault="00723EF2" w:rsidP="0085586D">
      <w:pPr>
        <w:jc w:val="both"/>
        <w:rPr>
          <w:b/>
          <w:sz w:val="28"/>
          <w:szCs w:val="28"/>
        </w:rPr>
      </w:pPr>
    </w:p>
    <w:p w:rsidR="00723EF2" w:rsidRDefault="00723EF2" w:rsidP="0085586D">
      <w:pPr>
        <w:jc w:val="both"/>
        <w:rPr>
          <w:b/>
          <w:sz w:val="28"/>
          <w:szCs w:val="28"/>
        </w:rPr>
      </w:pPr>
    </w:p>
    <w:p w:rsidR="00723EF2" w:rsidRDefault="00723EF2" w:rsidP="0085586D">
      <w:pPr>
        <w:jc w:val="both"/>
        <w:rPr>
          <w:b/>
          <w:sz w:val="28"/>
          <w:szCs w:val="28"/>
        </w:rPr>
      </w:pPr>
    </w:p>
    <w:p w:rsidR="00723EF2" w:rsidRDefault="00723EF2" w:rsidP="0085586D">
      <w:pPr>
        <w:jc w:val="both"/>
        <w:rPr>
          <w:b/>
          <w:sz w:val="28"/>
          <w:szCs w:val="28"/>
        </w:rPr>
      </w:pPr>
    </w:p>
    <w:p w:rsidR="00723EF2" w:rsidRDefault="00723EF2" w:rsidP="0085586D">
      <w:pPr>
        <w:jc w:val="both"/>
        <w:rPr>
          <w:b/>
          <w:sz w:val="28"/>
          <w:szCs w:val="28"/>
        </w:rPr>
      </w:pPr>
    </w:p>
    <w:p w:rsidR="00723EF2" w:rsidRDefault="00723EF2" w:rsidP="0085586D">
      <w:pPr>
        <w:jc w:val="both"/>
        <w:rPr>
          <w:b/>
          <w:sz w:val="28"/>
          <w:szCs w:val="28"/>
        </w:rPr>
      </w:pPr>
    </w:p>
    <w:p w:rsidR="00723EF2" w:rsidRDefault="00723EF2" w:rsidP="0085586D">
      <w:pPr>
        <w:jc w:val="both"/>
        <w:rPr>
          <w:b/>
          <w:sz w:val="28"/>
          <w:szCs w:val="28"/>
        </w:rPr>
      </w:pPr>
    </w:p>
    <w:p w:rsidR="00723EF2" w:rsidRPr="008B6E33" w:rsidRDefault="00723EF2" w:rsidP="00723EF2">
      <w:pPr>
        <w:spacing w:line="240" w:lineRule="exact"/>
        <w:ind w:firstLine="4820"/>
        <w:jc w:val="right"/>
        <w:rPr>
          <w:sz w:val="28"/>
          <w:szCs w:val="28"/>
        </w:rPr>
      </w:pPr>
    </w:p>
    <w:p w:rsidR="00723EF2" w:rsidRDefault="00723EF2" w:rsidP="00723E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УТВЕРЖДЕНО</w:t>
      </w:r>
    </w:p>
    <w:p w:rsidR="00723EF2" w:rsidRDefault="00723EF2" w:rsidP="00723E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приказом Территориального </w:t>
      </w:r>
    </w:p>
    <w:p w:rsidR="00723EF2" w:rsidRDefault="00723EF2" w:rsidP="00723E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фонда обязательного медицинского </w:t>
      </w:r>
    </w:p>
    <w:p w:rsidR="00723EF2" w:rsidRDefault="00723EF2" w:rsidP="00723E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страхования Республики Карелия</w:t>
      </w:r>
    </w:p>
    <w:p w:rsidR="00723EF2" w:rsidRDefault="00723EF2" w:rsidP="00723E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от «30» мая 2016г. №</w:t>
      </w:r>
      <w:r w:rsidR="00FD44AD">
        <w:rPr>
          <w:bCs/>
          <w:sz w:val="28"/>
          <w:szCs w:val="28"/>
        </w:rPr>
        <w:t xml:space="preserve"> 99/2</w:t>
      </w:r>
    </w:p>
    <w:p w:rsidR="00723EF2" w:rsidRDefault="00723EF2" w:rsidP="00723EF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23EF2" w:rsidRDefault="00723EF2" w:rsidP="00723EF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23EF2" w:rsidRDefault="00723EF2" w:rsidP="00723E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</w:t>
      </w:r>
      <w:r w:rsidRPr="008B6E33">
        <w:rPr>
          <w:bCs/>
          <w:sz w:val="28"/>
          <w:szCs w:val="28"/>
        </w:rPr>
        <w:t xml:space="preserve"> затрат</w:t>
      </w:r>
      <w:r>
        <w:rPr>
          <w:bCs/>
          <w:sz w:val="28"/>
          <w:szCs w:val="28"/>
        </w:rPr>
        <w:t>ы</w:t>
      </w:r>
      <w:r w:rsidRPr="008B6E33">
        <w:rPr>
          <w:bCs/>
          <w:sz w:val="28"/>
          <w:szCs w:val="28"/>
        </w:rPr>
        <w:t xml:space="preserve"> </w:t>
      </w:r>
    </w:p>
    <w:p w:rsidR="00723EF2" w:rsidRPr="008B6E33" w:rsidRDefault="00723EF2" w:rsidP="00723EF2">
      <w:pPr>
        <w:jc w:val="center"/>
        <w:rPr>
          <w:sz w:val="28"/>
          <w:szCs w:val="28"/>
        </w:rPr>
      </w:pPr>
      <w:r w:rsidRPr="008B6E33">
        <w:rPr>
          <w:bCs/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Территориального фонда обязательного медицинского страхования Республики Карелия</w:t>
      </w:r>
    </w:p>
    <w:p w:rsidR="00723EF2" w:rsidRDefault="00723EF2" w:rsidP="00723EF2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723EF2" w:rsidRDefault="00723EF2" w:rsidP="00926848">
      <w:pPr>
        <w:widowControl w:val="0"/>
        <w:numPr>
          <w:ilvl w:val="0"/>
          <w:numId w:val="1"/>
        </w:numPr>
        <w:adjustRightInd w:val="0"/>
        <w:jc w:val="center"/>
        <w:outlineLvl w:val="1"/>
        <w:rPr>
          <w:sz w:val="28"/>
          <w:szCs w:val="28"/>
        </w:rPr>
      </w:pPr>
      <w:r w:rsidRPr="005679A1">
        <w:rPr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723EF2" w:rsidRPr="005679A1" w:rsidRDefault="00723EF2" w:rsidP="00723EF2">
      <w:pPr>
        <w:widowControl w:val="0"/>
        <w:adjustRightInd w:val="0"/>
        <w:ind w:left="1080"/>
        <w:outlineLvl w:val="1"/>
        <w:rPr>
          <w:sz w:val="28"/>
          <w:szCs w:val="28"/>
        </w:rPr>
      </w:pPr>
    </w:p>
    <w:p w:rsidR="00723EF2" w:rsidRDefault="00723EF2" w:rsidP="00723EF2">
      <w:pPr>
        <w:pStyle w:val="ConsPlusNormal"/>
        <w:ind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554C9">
        <w:rPr>
          <w:rFonts w:ascii="Times New Roman" w:hAnsi="Times New Roman"/>
          <w:sz w:val="28"/>
          <w:szCs w:val="28"/>
        </w:rPr>
        <w:t>Нормативные затраты на обеспечение функций Территориального фонда обязательного медицинского страх</w:t>
      </w:r>
      <w:r>
        <w:rPr>
          <w:rFonts w:ascii="Times New Roman" w:hAnsi="Times New Roman"/>
          <w:sz w:val="28"/>
          <w:szCs w:val="28"/>
        </w:rPr>
        <w:t>ования Республики Карелия (далее - нормативные затраты</w:t>
      </w:r>
      <w:r w:rsidRPr="000554C9">
        <w:rPr>
          <w:rFonts w:ascii="Times New Roman" w:hAnsi="Times New Roman"/>
          <w:sz w:val="28"/>
          <w:szCs w:val="28"/>
        </w:rPr>
        <w:t>) применяются для обоснования объекта и (или) объектов закупки Территориального фонда обязательного медицинского страхования Республики Карелия</w:t>
      </w:r>
      <w:r>
        <w:rPr>
          <w:rFonts w:ascii="Times New Roman" w:hAnsi="Times New Roman"/>
          <w:sz w:val="28"/>
          <w:szCs w:val="28"/>
        </w:rPr>
        <w:t xml:space="preserve"> (далее – ТФОМС РК)</w:t>
      </w:r>
      <w:r w:rsidRPr="00055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планировании закупок товаров, работ, услуг.</w:t>
      </w:r>
    </w:p>
    <w:p w:rsidR="00723EF2" w:rsidRPr="000554C9" w:rsidRDefault="00723EF2" w:rsidP="00723E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Затраты, не включенные в данный документ, определяются по фактическим затратам в отчетном финансовом году с учетом уровня инфляции.</w:t>
      </w:r>
    </w:p>
    <w:p w:rsidR="00723EF2" w:rsidRDefault="00723EF2" w:rsidP="00723E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3793E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</w:t>
      </w:r>
      <w:r>
        <w:rPr>
          <w:rFonts w:ascii="Times New Roman" w:hAnsi="Times New Roman"/>
          <w:sz w:val="28"/>
          <w:szCs w:val="28"/>
        </w:rPr>
        <w:t xml:space="preserve"> услуг, рассчитанный на основе н</w:t>
      </w:r>
      <w:r w:rsidRPr="0053793E">
        <w:rPr>
          <w:rFonts w:ascii="Times New Roman" w:hAnsi="Times New Roman"/>
          <w:sz w:val="28"/>
          <w:szCs w:val="28"/>
        </w:rPr>
        <w:t xml:space="preserve">ормативных затрат, не может превышать объема доведенных </w:t>
      </w:r>
      <w:r>
        <w:rPr>
          <w:rFonts w:ascii="Times New Roman" w:hAnsi="Times New Roman"/>
          <w:sz w:val="28"/>
          <w:szCs w:val="28"/>
        </w:rPr>
        <w:t xml:space="preserve">ТФОМС РК </w:t>
      </w:r>
      <w:r w:rsidRPr="0053793E">
        <w:rPr>
          <w:rFonts w:ascii="Times New Roman" w:hAnsi="Times New Roman"/>
          <w:sz w:val="28"/>
          <w:szCs w:val="28"/>
        </w:rPr>
        <w:t xml:space="preserve">лимитов бюджетных обязательств </w:t>
      </w:r>
      <w:r>
        <w:rPr>
          <w:rFonts w:ascii="Times New Roman" w:hAnsi="Times New Roman"/>
          <w:sz w:val="28"/>
          <w:szCs w:val="28"/>
        </w:rPr>
        <w:t>на закупку товаров, работ, услуг в рамках исполнения бюджета ТФОМС РК.</w:t>
      </w:r>
    </w:p>
    <w:p w:rsidR="00723EF2" w:rsidRDefault="00723EF2" w:rsidP="00723E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ТФОМС РК.</w:t>
      </w:r>
    </w:p>
    <w:p w:rsidR="00723EF2" w:rsidRPr="008B6E33" w:rsidRDefault="00723EF2" w:rsidP="00723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отношении товаров, относящихся к основным средствам, устанавливаются сроки их </w:t>
      </w:r>
      <w:r w:rsidRPr="008B6E33">
        <w:rPr>
          <w:sz w:val="28"/>
          <w:szCs w:val="28"/>
        </w:rPr>
        <w:t>полезного использования в соответствии с требованиями законодательства Российской Федерации о бухгалтерском учете</w:t>
      </w:r>
      <w:r w:rsidRPr="008B79D9">
        <w:rPr>
          <w:sz w:val="28"/>
          <w:szCs w:val="28"/>
        </w:rPr>
        <w:t xml:space="preserve"> </w:t>
      </w:r>
      <w:r w:rsidRPr="008B6E33">
        <w:rPr>
          <w:sz w:val="28"/>
          <w:szCs w:val="28"/>
        </w:rPr>
        <w:t>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23EF2" w:rsidRPr="0053793E" w:rsidRDefault="00723EF2" w:rsidP="00723E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3793E">
        <w:rPr>
          <w:rFonts w:ascii="Times New Roman" w:hAnsi="Times New Roman"/>
          <w:sz w:val="28"/>
          <w:szCs w:val="28"/>
        </w:rPr>
        <w:t xml:space="preserve">Нормативные затраты подлежат размещению в единой информационной системе в сфере закупок, в соответствии с Федеральным законом от 05.04.2013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3793E">
        <w:rPr>
          <w:rFonts w:ascii="Times New Roman" w:hAnsi="Times New Roman"/>
          <w:sz w:val="28"/>
          <w:szCs w:val="28"/>
        </w:rPr>
        <w:t>№ 44-ФЗ "О контрактной системе в сфере закупок товаров, работ, услуг для обеспечения государственных и муниципальных нужд".</w:t>
      </w:r>
    </w:p>
    <w:p w:rsidR="00723EF2" w:rsidRDefault="00723EF2" w:rsidP="00723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B6E33">
        <w:rPr>
          <w:sz w:val="28"/>
          <w:szCs w:val="28"/>
        </w:rPr>
        <w:t xml:space="preserve">При расчете нормативных затрат следует руководствоваться расчетной численностью </w:t>
      </w:r>
      <w:r>
        <w:rPr>
          <w:sz w:val="28"/>
          <w:szCs w:val="28"/>
        </w:rPr>
        <w:t>основных работников (Ч</w:t>
      </w:r>
      <w:r w:rsidRPr="004E2193">
        <w:rPr>
          <w:sz w:val="16"/>
          <w:szCs w:val="16"/>
        </w:rPr>
        <w:t>оп</w:t>
      </w:r>
      <w:r>
        <w:rPr>
          <w:sz w:val="28"/>
          <w:szCs w:val="28"/>
        </w:rPr>
        <w:t>)</w:t>
      </w:r>
      <w:r w:rsidRPr="008B6E33">
        <w:rPr>
          <w:sz w:val="28"/>
          <w:szCs w:val="28"/>
        </w:rPr>
        <w:t xml:space="preserve">, которая определяется по формуле: </w:t>
      </w:r>
    </w:p>
    <w:p w:rsidR="00723EF2" w:rsidRDefault="00723EF2" w:rsidP="00723EF2">
      <w:pPr>
        <w:ind w:firstLine="709"/>
        <w:jc w:val="center"/>
        <w:rPr>
          <w:sz w:val="28"/>
          <w:szCs w:val="28"/>
        </w:rPr>
      </w:pPr>
    </w:p>
    <w:p w:rsidR="00723EF2" w:rsidRDefault="00723EF2" w:rsidP="00723E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F32CAA">
        <w:rPr>
          <w:sz w:val="16"/>
          <w:szCs w:val="16"/>
        </w:rPr>
        <w:t>оп</w:t>
      </w:r>
      <w:r>
        <w:rPr>
          <w:sz w:val="28"/>
          <w:szCs w:val="28"/>
        </w:rPr>
        <w:t xml:space="preserve"> = Ч</w:t>
      </w:r>
      <w:r>
        <w:rPr>
          <w:sz w:val="16"/>
          <w:szCs w:val="16"/>
        </w:rPr>
        <w:t>ф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1,1, где</w:t>
      </w:r>
    </w:p>
    <w:p w:rsidR="00723EF2" w:rsidRDefault="00723EF2" w:rsidP="00723EF2">
      <w:pPr>
        <w:ind w:firstLine="709"/>
        <w:jc w:val="center"/>
        <w:rPr>
          <w:sz w:val="28"/>
          <w:szCs w:val="28"/>
        </w:rPr>
      </w:pPr>
    </w:p>
    <w:p w:rsidR="00723EF2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E2193">
        <w:rPr>
          <w:sz w:val="16"/>
          <w:szCs w:val="16"/>
        </w:rPr>
        <w:t>ф</w:t>
      </w:r>
      <w:r>
        <w:rPr>
          <w:sz w:val="28"/>
          <w:szCs w:val="28"/>
        </w:rPr>
        <w:t xml:space="preserve"> – фактическая численность работников ТФОМС РК.</w:t>
      </w:r>
    </w:p>
    <w:p w:rsidR="00723EF2" w:rsidRPr="008B6E33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В случае если полученное значение расчетной численности превышает значение предельной численности, при определении нормативных затрат </w:t>
      </w:r>
      <w:r>
        <w:rPr>
          <w:sz w:val="28"/>
          <w:szCs w:val="28"/>
        </w:rPr>
        <w:lastRenderedPageBreak/>
        <w:t>используется значение предельной численности, согласно штатному расписанию ТФОМС РК.</w:t>
      </w:r>
    </w:p>
    <w:p w:rsidR="00723EF2" w:rsidRDefault="00723EF2" w:rsidP="00723E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23B42">
        <w:rPr>
          <w:rFonts w:ascii="Times New Roman" w:hAnsi="Times New Roman"/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7" w:history="1">
        <w:r w:rsidRPr="00923B42">
          <w:rPr>
            <w:rFonts w:ascii="Times New Roman" w:hAnsi="Times New Roman"/>
            <w:color w:val="000000"/>
            <w:sz w:val="28"/>
            <w:szCs w:val="28"/>
          </w:rPr>
          <w:t>статьи 22</w:t>
        </w:r>
      </w:hyperlink>
      <w:r w:rsidRPr="00923B42">
        <w:rPr>
          <w:rFonts w:ascii="Times New Roman" w:hAnsi="Times New Roman"/>
          <w:sz w:val="28"/>
          <w:szCs w:val="28"/>
        </w:rPr>
        <w:t xml:space="preserve"> </w:t>
      </w:r>
      <w:r w:rsidRPr="0053793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3793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53793E"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723EF2" w:rsidRDefault="00723EF2" w:rsidP="00723E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EF2" w:rsidRDefault="00723EF2" w:rsidP="00926848">
      <w:pPr>
        <w:pStyle w:val="ConsPlusNormal"/>
        <w:numPr>
          <w:ilvl w:val="0"/>
          <w:numId w:val="1"/>
        </w:numPr>
        <w:adjustRightInd w:val="0"/>
        <w:jc w:val="center"/>
        <w:rPr>
          <w:rFonts w:ascii="Times New Roman" w:hAnsi="Times New Roman"/>
          <w:sz w:val="28"/>
          <w:szCs w:val="28"/>
        </w:rPr>
      </w:pPr>
      <w:r w:rsidRPr="00D47064">
        <w:rPr>
          <w:rFonts w:ascii="Times New Roman" w:hAnsi="Times New Roman"/>
          <w:sz w:val="28"/>
          <w:szCs w:val="28"/>
        </w:rPr>
        <w:t>Порядок определения нормативных затрат на информационно-коммуникационные технологии.</w:t>
      </w:r>
    </w:p>
    <w:p w:rsidR="00723EF2" w:rsidRDefault="00723EF2" w:rsidP="00723EF2">
      <w:pPr>
        <w:pStyle w:val="ConsPlusNormal"/>
        <w:ind w:left="1080"/>
        <w:jc w:val="center"/>
        <w:rPr>
          <w:rFonts w:ascii="Times New Roman" w:hAnsi="Times New Roman"/>
          <w:sz w:val="28"/>
          <w:szCs w:val="28"/>
        </w:rPr>
      </w:pPr>
    </w:p>
    <w:p w:rsidR="00723EF2" w:rsidRDefault="00723EF2" w:rsidP="00723EF2">
      <w:pPr>
        <w:pStyle w:val="ConsPlusNormal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услуги связи.</w:t>
      </w:r>
    </w:p>
    <w:p w:rsidR="00723EF2" w:rsidRPr="00D47064" w:rsidRDefault="00723EF2" w:rsidP="00723EF2">
      <w:pPr>
        <w:pStyle w:val="ConsPlusNormal"/>
        <w:ind w:left="360"/>
        <w:rPr>
          <w:rFonts w:ascii="Times New Roman" w:hAnsi="Times New Roman"/>
          <w:sz w:val="28"/>
          <w:szCs w:val="28"/>
        </w:rPr>
      </w:pPr>
    </w:p>
    <w:p w:rsidR="00723EF2" w:rsidRPr="00BC444B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</w:t>
      </w:r>
      <w:r w:rsidRPr="00BC444B">
        <w:rPr>
          <w:rFonts w:ascii="Times New Roman" w:hAnsi="Times New Roman"/>
          <w:sz w:val="28"/>
          <w:szCs w:val="28"/>
        </w:rPr>
        <w:t xml:space="preserve">Затраты на абонентскую плату </w:t>
      </w:r>
      <w:r>
        <w:rPr>
          <w:rFonts w:ascii="Times New Roman" w:hAnsi="Times New Roman"/>
          <w:sz w:val="28"/>
          <w:szCs w:val="28"/>
        </w:rPr>
        <w:t>(З</w:t>
      </w:r>
      <w:r w:rsidRPr="00BC444B">
        <w:rPr>
          <w:rFonts w:ascii="Times New Roman" w:hAnsi="Times New Roman"/>
          <w:sz w:val="16"/>
          <w:szCs w:val="16"/>
        </w:rPr>
        <w:t>аб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C444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23EF2" w:rsidRDefault="00A627A0" w:rsidP="00723EF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38400" cy="60007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AB0E1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E12">
        <w:rPr>
          <w:sz w:val="28"/>
          <w:szCs w:val="28"/>
        </w:rPr>
        <w:t>где:</w:t>
      </w:r>
    </w:p>
    <w:p w:rsidR="00723EF2" w:rsidRPr="00AB0E1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E12">
        <w:rPr>
          <w:sz w:val="28"/>
          <w:szCs w:val="28"/>
        </w:rPr>
        <w:t>Q</w:t>
      </w:r>
      <w:r w:rsidRPr="00AB0E12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 </w:t>
      </w:r>
      <w:r w:rsidRPr="00AB0E12">
        <w:rPr>
          <w:sz w:val="28"/>
          <w:szCs w:val="28"/>
          <w:vertAlign w:val="subscript"/>
        </w:rPr>
        <w:t>аб</w:t>
      </w:r>
      <w:r w:rsidRPr="00AB0E12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23EF2" w:rsidRPr="00AB0E1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E12">
        <w:rPr>
          <w:sz w:val="28"/>
          <w:szCs w:val="28"/>
        </w:rPr>
        <w:t>H</w:t>
      </w:r>
      <w:r w:rsidRPr="00AB0E12">
        <w:rPr>
          <w:sz w:val="28"/>
          <w:szCs w:val="28"/>
          <w:vertAlign w:val="subscript"/>
        </w:rPr>
        <w:t>i аб</w:t>
      </w:r>
      <w:r w:rsidRPr="00AB0E12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23EF2" w:rsidRPr="00AB0E1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E12">
        <w:rPr>
          <w:sz w:val="28"/>
          <w:szCs w:val="28"/>
        </w:rPr>
        <w:t>N</w:t>
      </w:r>
      <w:r w:rsidRPr="00AB0E12">
        <w:rPr>
          <w:sz w:val="28"/>
          <w:szCs w:val="28"/>
          <w:vertAlign w:val="subscript"/>
        </w:rPr>
        <w:t>i аб</w:t>
      </w:r>
      <w:r w:rsidRPr="00AB0E12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C46C7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7C46C7">
        <w:rPr>
          <w:sz w:val="28"/>
          <w:szCs w:val="28"/>
          <w:vertAlign w:val="subscript"/>
        </w:rPr>
        <w:t>пов</w:t>
      </w:r>
      <w:r w:rsidRPr="007C46C7">
        <w:rPr>
          <w:sz w:val="28"/>
          <w:szCs w:val="28"/>
        </w:rPr>
        <w:t>) определяются по формуле:</w:t>
      </w:r>
    </w:p>
    <w:p w:rsidR="00723EF2" w:rsidRPr="007C46C7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7C46C7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962650" cy="43815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7C46C7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где: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Q</w:t>
      </w:r>
      <w:r w:rsidRPr="007C46C7">
        <w:rPr>
          <w:sz w:val="28"/>
          <w:szCs w:val="28"/>
          <w:vertAlign w:val="subscript"/>
        </w:rPr>
        <w:t>g м</w:t>
      </w:r>
      <w:r w:rsidRPr="007C46C7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S</w:t>
      </w:r>
      <w:r w:rsidRPr="007C46C7">
        <w:rPr>
          <w:sz w:val="28"/>
          <w:szCs w:val="28"/>
          <w:vertAlign w:val="subscript"/>
        </w:rPr>
        <w:t>g м</w:t>
      </w:r>
      <w:r w:rsidRPr="007C46C7">
        <w:rPr>
          <w:sz w:val="28"/>
          <w:szCs w:val="28"/>
        </w:rPr>
        <w:t xml:space="preserve"> - продолжительность местных телефонных соединений в месяц в расчете на </w:t>
      </w:r>
      <w:r>
        <w:rPr>
          <w:sz w:val="28"/>
          <w:szCs w:val="28"/>
        </w:rPr>
        <w:t>один</w:t>
      </w:r>
      <w:r w:rsidRPr="007C46C7">
        <w:rPr>
          <w:sz w:val="28"/>
          <w:szCs w:val="28"/>
        </w:rPr>
        <w:t xml:space="preserve"> абонентский номер для передачи голосовой информации по g-му тарифу;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P</w:t>
      </w:r>
      <w:r w:rsidRPr="007C46C7">
        <w:rPr>
          <w:sz w:val="28"/>
          <w:szCs w:val="28"/>
          <w:vertAlign w:val="subscript"/>
        </w:rPr>
        <w:t>g м</w:t>
      </w:r>
      <w:r w:rsidRPr="007C46C7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N</w:t>
      </w:r>
      <w:r w:rsidRPr="007C46C7">
        <w:rPr>
          <w:sz w:val="28"/>
          <w:szCs w:val="28"/>
          <w:vertAlign w:val="subscript"/>
        </w:rPr>
        <w:t>g м</w:t>
      </w:r>
      <w:r w:rsidRPr="007C46C7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Q</w:t>
      </w:r>
      <w:r w:rsidRPr="007C46C7">
        <w:rPr>
          <w:sz w:val="28"/>
          <w:szCs w:val="28"/>
          <w:vertAlign w:val="subscript"/>
        </w:rPr>
        <w:t>i мг</w:t>
      </w:r>
      <w:r w:rsidRPr="007C46C7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S</w:t>
      </w:r>
      <w:r w:rsidRPr="007C46C7">
        <w:rPr>
          <w:sz w:val="28"/>
          <w:szCs w:val="28"/>
          <w:vertAlign w:val="subscript"/>
        </w:rPr>
        <w:t>i мг</w:t>
      </w:r>
      <w:r w:rsidRPr="007C46C7">
        <w:rPr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P</w:t>
      </w:r>
      <w:r w:rsidRPr="007C46C7">
        <w:rPr>
          <w:sz w:val="28"/>
          <w:szCs w:val="28"/>
          <w:vertAlign w:val="subscript"/>
        </w:rPr>
        <w:t>i мг</w:t>
      </w:r>
      <w:r w:rsidRPr="007C46C7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N</w:t>
      </w:r>
      <w:r w:rsidRPr="007C46C7">
        <w:rPr>
          <w:sz w:val="28"/>
          <w:szCs w:val="28"/>
          <w:vertAlign w:val="subscript"/>
        </w:rPr>
        <w:t>i мг</w:t>
      </w:r>
      <w:r w:rsidRPr="007C46C7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lastRenderedPageBreak/>
        <w:t>Q</w:t>
      </w:r>
      <w:r w:rsidRPr="007C46C7">
        <w:rPr>
          <w:sz w:val="28"/>
          <w:szCs w:val="28"/>
          <w:vertAlign w:val="subscript"/>
        </w:rPr>
        <w:t>j мн</w:t>
      </w:r>
      <w:r w:rsidRPr="007C46C7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S</w:t>
      </w:r>
      <w:r w:rsidRPr="007C46C7">
        <w:rPr>
          <w:sz w:val="28"/>
          <w:szCs w:val="28"/>
          <w:vertAlign w:val="subscript"/>
        </w:rPr>
        <w:t>j мн</w:t>
      </w:r>
      <w:r w:rsidRPr="007C46C7">
        <w:rPr>
          <w:sz w:val="28"/>
          <w:szCs w:val="28"/>
        </w:rPr>
        <w:t xml:space="preserve"> - продолжительность международных телефонных соединений</w:t>
      </w:r>
      <w:r>
        <w:rPr>
          <w:sz w:val="28"/>
          <w:szCs w:val="28"/>
        </w:rPr>
        <w:t xml:space="preserve"> в месяц в расчете на один</w:t>
      </w:r>
      <w:r w:rsidRPr="007C46C7">
        <w:rPr>
          <w:sz w:val="28"/>
          <w:szCs w:val="28"/>
        </w:rPr>
        <w:t xml:space="preserve"> абонентский номер для передачи голосовой информации по j-му тарифу;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P</w:t>
      </w:r>
      <w:r w:rsidRPr="007C46C7">
        <w:rPr>
          <w:sz w:val="28"/>
          <w:szCs w:val="28"/>
          <w:vertAlign w:val="subscript"/>
        </w:rPr>
        <w:t>j мн</w:t>
      </w:r>
      <w:r w:rsidRPr="007C46C7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723EF2" w:rsidRPr="007C46C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6C7">
        <w:rPr>
          <w:sz w:val="28"/>
          <w:szCs w:val="28"/>
        </w:rPr>
        <w:t>N</w:t>
      </w:r>
      <w:r w:rsidRPr="007C46C7">
        <w:rPr>
          <w:sz w:val="28"/>
          <w:szCs w:val="28"/>
          <w:vertAlign w:val="subscript"/>
        </w:rPr>
        <w:t>j мн</w:t>
      </w:r>
      <w:r w:rsidRPr="007C46C7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723EF2" w:rsidRPr="00AD7985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D7985">
        <w:rPr>
          <w:sz w:val="28"/>
          <w:szCs w:val="28"/>
        </w:rPr>
        <w:t>За</w:t>
      </w:r>
      <w:r>
        <w:rPr>
          <w:sz w:val="28"/>
          <w:szCs w:val="28"/>
        </w:rPr>
        <w:t xml:space="preserve">траты на оплату услуг подвижной радиотелефонной </w:t>
      </w:r>
      <w:r w:rsidRPr="00AD7985">
        <w:rPr>
          <w:sz w:val="28"/>
          <w:szCs w:val="28"/>
        </w:rPr>
        <w:t>связи (З</w:t>
      </w:r>
      <w:r w:rsidRPr="00AD7985">
        <w:rPr>
          <w:sz w:val="28"/>
          <w:szCs w:val="28"/>
          <w:vertAlign w:val="subscript"/>
        </w:rPr>
        <w:t>сот</w:t>
      </w:r>
      <w:r w:rsidRPr="00AD7985">
        <w:rPr>
          <w:sz w:val="28"/>
          <w:szCs w:val="28"/>
        </w:rPr>
        <w:t>) определяются по формуле:</w:t>
      </w:r>
    </w:p>
    <w:p w:rsidR="00723EF2" w:rsidRPr="00AD7985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AD7985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19350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AD7985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AD7985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985">
        <w:rPr>
          <w:sz w:val="28"/>
          <w:szCs w:val="28"/>
        </w:rPr>
        <w:t>где:</w:t>
      </w:r>
    </w:p>
    <w:p w:rsidR="00723EF2" w:rsidRPr="00AD7985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985">
        <w:rPr>
          <w:sz w:val="28"/>
          <w:szCs w:val="28"/>
        </w:rPr>
        <w:t>Q</w:t>
      </w:r>
      <w:r w:rsidRPr="00AD7985">
        <w:rPr>
          <w:sz w:val="28"/>
          <w:szCs w:val="28"/>
          <w:vertAlign w:val="subscript"/>
        </w:rPr>
        <w:t>i сот</w:t>
      </w:r>
      <w:r w:rsidRPr="00AD7985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именуется - номер абонентской станции) по i-й должности в соответствии с нормативами, определяемыми ТФОМС </w:t>
      </w:r>
      <w:r>
        <w:rPr>
          <w:sz w:val="28"/>
          <w:szCs w:val="28"/>
        </w:rPr>
        <w:t xml:space="preserve">РК </w:t>
      </w:r>
      <w:r w:rsidRPr="00AD7985">
        <w:rPr>
          <w:sz w:val="28"/>
          <w:szCs w:val="28"/>
        </w:rPr>
        <w:t>на приобретение средств подвижной связи и услуг подвижной связи;</w:t>
      </w:r>
    </w:p>
    <w:p w:rsidR="00723EF2" w:rsidRPr="00AD7985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985">
        <w:rPr>
          <w:sz w:val="28"/>
          <w:szCs w:val="28"/>
        </w:rPr>
        <w:t>P</w:t>
      </w:r>
      <w:r w:rsidRPr="00AD7985">
        <w:rPr>
          <w:sz w:val="28"/>
          <w:szCs w:val="28"/>
          <w:vertAlign w:val="subscript"/>
        </w:rPr>
        <w:t>i сот</w:t>
      </w:r>
      <w:r w:rsidRPr="00AD7985">
        <w:rPr>
          <w:sz w:val="28"/>
          <w:szCs w:val="28"/>
        </w:rPr>
        <w:t xml:space="preserve"> - ежемесячная цена услуги подвижной связи в расчете на </w:t>
      </w:r>
      <w:r>
        <w:rPr>
          <w:sz w:val="28"/>
          <w:szCs w:val="28"/>
        </w:rPr>
        <w:t>один</w:t>
      </w:r>
      <w:r w:rsidRPr="00AD7985">
        <w:rPr>
          <w:sz w:val="28"/>
          <w:szCs w:val="28"/>
        </w:rPr>
        <w:t xml:space="preserve"> номер сотовой абонентской станции i-й должности в соответствии с нормативами ТФОМС</w:t>
      </w:r>
      <w:r>
        <w:rPr>
          <w:sz w:val="28"/>
          <w:szCs w:val="28"/>
        </w:rPr>
        <w:t xml:space="preserve"> РК</w:t>
      </w:r>
      <w:r w:rsidRPr="00AD7985">
        <w:rPr>
          <w:sz w:val="28"/>
          <w:szCs w:val="28"/>
        </w:rPr>
        <w:t>, определенными с учетом нормативов затрат на приобретение средств связи;</w:t>
      </w:r>
    </w:p>
    <w:p w:rsidR="00723EF2" w:rsidRPr="00AD7985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985">
        <w:rPr>
          <w:sz w:val="28"/>
          <w:szCs w:val="28"/>
        </w:rPr>
        <w:t>N</w:t>
      </w:r>
      <w:r w:rsidRPr="00AD7985">
        <w:rPr>
          <w:sz w:val="28"/>
          <w:szCs w:val="28"/>
          <w:vertAlign w:val="subscript"/>
        </w:rPr>
        <w:t>i сот</w:t>
      </w:r>
      <w:r w:rsidRPr="00AD7985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723EF2" w:rsidRPr="00535EAE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535EAE">
        <w:t xml:space="preserve"> </w:t>
      </w:r>
      <w:r w:rsidRPr="00535EAE">
        <w:rPr>
          <w:sz w:val="28"/>
          <w:szCs w:val="28"/>
        </w:rPr>
        <w:t>Затраты на передачу данных с использованием информационно-телекоммуникационной сети Интернет (далее именуется - сеть Интернет) и услуги интернет-провайдеров для планшетных компьютеров (З</w:t>
      </w:r>
      <w:r w:rsidRPr="00535EAE">
        <w:rPr>
          <w:sz w:val="28"/>
          <w:szCs w:val="28"/>
          <w:vertAlign w:val="subscript"/>
        </w:rPr>
        <w:t>ип</w:t>
      </w:r>
      <w:r w:rsidRPr="00535EAE">
        <w:rPr>
          <w:sz w:val="28"/>
          <w:szCs w:val="28"/>
        </w:rPr>
        <w:t>) определяются по формуле:</w:t>
      </w:r>
    </w:p>
    <w:p w:rsidR="00723EF2" w:rsidRPr="00535EAE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535EAE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8375" cy="561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535EAE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535EAE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5EAE">
        <w:rPr>
          <w:sz w:val="28"/>
          <w:szCs w:val="28"/>
        </w:rPr>
        <w:t>где:</w:t>
      </w:r>
    </w:p>
    <w:p w:rsidR="00723EF2" w:rsidRPr="00535EAE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5EAE">
        <w:rPr>
          <w:sz w:val="28"/>
          <w:szCs w:val="28"/>
        </w:rPr>
        <w:t>Q</w:t>
      </w:r>
      <w:r w:rsidRPr="00535EAE">
        <w:rPr>
          <w:sz w:val="28"/>
          <w:szCs w:val="28"/>
          <w:vertAlign w:val="subscript"/>
        </w:rPr>
        <w:t>i ип</w:t>
      </w:r>
      <w:r w:rsidRPr="00535EAE">
        <w:rPr>
          <w:sz w:val="28"/>
          <w:szCs w:val="28"/>
        </w:rPr>
        <w:t xml:space="preserve"> - количество SIM-карт по i-й должности в соответствии с нормативами ТФОМС;</w:t>
      </w:r>
    </w:p>
    <w:p w:rsidR="00723EF2" w:rsidRPr="00535EAE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5EAE">
        <w:rPr>
          <w:sz w:val="28"/>
          <w:szCs w:val="28"/>
        </w:rPr>
        <w:t>P</w:t>
      </w:r>
      <w:r w:rsidRPr="00535EAE">
        <w:rPr>
          <w:sz w:val="28"/>
          <w:szCs w:val="28"/>
          <w:vertAlign w:val="subscript"/>
        </w:rPr>
        <w:t>i ип</w:t>
      </w:r>
      <w:r w:rsidRPr="00535EAE">
        <w:rPr>
          <w:sz w:val="28"/>
          <w:szCs w:val="28"/>
        </w:rPr>
        <w:t xml:space="preserve"> - ежемесячная цена в расчете на </w:t>
      </w:r>
      <w:r>
        <w:rPr>
          <w:sz w:val="28"/>
          <w:szCs w:val="28"/>
        </w:rPr>
        <w:t>одну</w:t>
      </w:r>
      <w:r w:rsidRPr="00535EAE">
        <w:rPr>
          <w:sz w:val="28"/>
          <w:szCs w:val="28"/>
        </w:rPr>
        <w:t xml:space="preserve"> SIM-карту по i-й должности;</w:t>
      </w:r>
    </w:p>
    <w:p w:rsidR="00723EF2" w:rsidRPr="00535EAE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5EAE">
        <w:rPr>
          <w:sz w:val="28"/>
          <w:szCs w:val="28"/>
        </w:rPr>
        <w:t>N</w:t>
      </w:r>
      <w:r w:rsidRPr="00535EAE">
        <w:rPr>
          <w:sz w:val="28"/>
          <w:szCs w:val="28"/>
          <w:vertAlign w:val="subscript"/>
        </w:rPr>
        <w:t>i ип</w:t>
      </w:r>
      <w:r w:rsidRPr="00535EAE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723EF2" w:rsidRPr="00DE580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DE5807">
        <w:t xml:space="preserve"> </w:t>
      </w:r>
      <w:r w:rsidRPr="00756F43">
        <w:t xml:space="preserve"> </w:t>
      </w:r>
      <w:r w:rsidRPr="00DE5807">
        <w:rPr>
          <w:sz w:val="28"/>
          <w:szCs w:val="28"/>
        </w:rPr>
        <w:t>Затраты на сеть Интернет и услуги интернет-провайдеров (З</w:t>
      </w:r>
      <w:r w:rsidRPr="00DE5807">
        <w:rPr>
          <w:sz w:val="28"/>
          <w:szCs w:val="28"/>
          <w:vertAlign w:val="subscript"/>
        </w:rPr>
        <w:t>и</w:t>
      </w:r>
      <w:r w:rsidRPr="00DE5807">
        <w:rPr>
          <w:sz w:val="28"/>
          <w:szCs w:val="28"/>
        </w:rPr>
        <w:t>) определяются по формуле:</w:t>
      </w:r>
    </w:p>
    <w:p w:rsidR="00723EF2" w:rsidRPr="00DE5807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DE5807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19300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DE5807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DE580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807">
        <w:rPr>
          <w:sz w:val="28"/>
          <w:szCs w:val="28"/>
        </w:rPr>
        <w:lastRenderedPageBreak/>
        <w:t>где:</w:t>
      </w:r>
    </w:p>
    <w:p w:rsidR="00723EF2" w:rsidRPr="00DE580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807">
        <w:rPr>
          <w:sz w:val="28"/>
          <w:szCs w:val="28"/>
        </w:rPr>
        <w:t>Q</w:t>
      </w:r>
      <w:r w:rsidRPr="00DE5807">
        <w:rPr>
          <w:sz w:val="28"/>
          <w:szCs w:val="28"/>
          <w:vertAlign w:val="subscript"/>
        </w:rPr>
        <w:t>i и</w:t>
      </w:r>
      <w:r w:rsidRPr="00DE5807">
        <w:rPr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723EF2" w:rsidRPr="00DE580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807">
        <w:rPr>
          <w:sz w:val="28"/>
          <w:szCs w:val="28"/>
        </w:rPr>
        <w:t>P</w:t>
      </w:r>
      <w:r w:rsidRPr="00DE5807">
        <w:rPr>
          <w:sz w:val="28"/>
          <w:szCs w:val="28"/>
          <w:vertAlign w:val="subscript"/>
        </w:rPr>
        <w:t>i и</w:t>
      </w:r>
      <w:r w:rsidRPr="00DE5807">
        <w:rPr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723EF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807">
        <w:rPr>
          <w:sz w:val="28"/>
          <w:szCs w:val="28"/>
        </w:rPr>
        <w:t>N</w:t>
      </w:r>
      <w:r w:rsidRPr="00DE5807">
        <w:rPr>
          <w:sz w:val="28"/>
          <w:szCs w:val="28"/>
          <w:vertAlign w:val="subscript"/>
        </w:rPr>
        <w:t>i и</w:t>
      </w:r>
      <w:r w:rsidRPr="00DE5807">
        <w:rPr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291EDE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 (</w:t>
      </w:r>
      <w:r w:rsidR="00A627A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6" name="Рисунок 428" descr="base_1_17019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1_170190_4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DE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A627A0" w:rsidP="00723E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1762125" cy="266700"/>
            <wp:effectExtent l="19050" t="0" r="0" b="0"/>
            <wp:docPr id="7" name="Рисунок 427" descr="base_1_17019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1_170190_4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>,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1EDE">
        <w:rPr>
          <w:rFonts w:ascii="Times New Roman" w:hAnsi="Times New Roman"/>
          <w:sz w:val="28"/>
          <w:szCs w:val="28"/>
        </w:rPr>
        <w:t>где: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8" name="Рисунок 426" descr="base_1_17019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1_170190_49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9" name="Рисунок 425" descr="base_1_17019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1_170190_49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23EF2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0" name="Рисунок 424" descr="base_1_17019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1_170190_5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услуги.</w:t>
      </w: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291EDE">
        <w:rPr>
          <w:rFonts w:ascii="Times New Roman" w:hAnsi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 (</w:t>
      </w:r>
      <w:r w:rsidR="00A627A0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1" name="Рисунок 419" descr="base_1_17019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1_170190_5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DE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A627A0" w:rsidP="00723E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0" t="0" r="0" b="0"/>
            <wp:docPr id="12" name="Рисунок 418" descr="base_1_17019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1_170190_50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>,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1EDE">
        <w:rPr>
          <w:rFonts w:ascii="Times New Roman" w:hAnsi="Times New Roman"/>
          <w:sz w:val="28"/>
          <w:szCs w:val="28"/>
        </w:rPr>
        <w:t>где: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3" name="Рисунок 417" descr="base_1_17019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70190_5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4" name="Рисунок 416" descr="base_1_17019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1_170190_50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15" name="Рисунок 415" descr="base_1_17019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1_170190_50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291EDE">
        <w:rPr>
          <w:rFonts w:ascii="Times New Roman" w:hAnsi="Times New Roman"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="00A627A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16" name="Рисунок 414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DE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A627A0" w:rsidP="00723E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895350" cy="476250"/>
            <wp:effectExtent l="0" t="0" r="0" b="0"/>
            <wp:docPr id="17" name="Рисунок 413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>,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1EDE">
        <w:rPr>
          <w:rFonts w:ascii="Times New Roman" w:hAnsi="Times New Roman"/>
          <w:sz w:val="28"/>
          <w:szCs w:val="28"/>
        </w:rPr>
        <w:t xml:space="preserve">где </w:t>
      </w:r>
      <w:r w:rsidR="00A627A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8" name="Рисунок 412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DE">
        <w:rPr>
          <w:rFonts w:ascii="Times New Roman" w:hAnsi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23EF2" w:rsidRDefault="00723EF2" w:rsidP="00723EF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содержание имущества.</w:t>
      </w:r>
    </w:p>
    <w:p w:rsidR="00723EF2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A57AC">
        <w:rPr>
          <w:sz w:val="28"/>
          <w:szCs w:val="28"/>
        </w:rPr>
        <w:t>При определении затрат на техническое обслуживание и регламентно-профилактический ремонт, указанный в пункт</w:t>
      </w:r>
      <w:r>
        <w:rPr>
          <w:sz w:val="28"/>
          <w:szCs w:val="28"/>
        </w:rPr>
        <w:t>ах</w:t>
      </w:r>
      <w:r w:rsidRPr="009A57AC">
        <w:rPr>
          <w:sz w:val="28"/>
          <w:szCs w:val="28"/>
        </w:rPr>
        <w:t xml:space="preserve"> </w:t>
      </w:r>
      <w:r>
        <w:rPr>
          <w:sz w:val="28"/>
          <w:szCs w:val="28"/>
        </w:rPr>
        <w:t>19-24 Правил</w:t>
      </w:r>
      <w:r w:rsidRPr="009A57AC">
        <w:rPr>
          <w:sz w:val="28"/>
          <w:szCs w:val="28"/>
        </w:rPr>
        <w:t xml:space="preserve"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</w:t>
      </w:r>
      <w:r w:rsidRPr="009A57AC">
        <w:rPr>
          <w:sz w:val="28"/>
          <w:szCs w:val="28"/>
        </w:rPr>
        <w:lastRenderedPageBreak/>
        <w:t>эксплуатационной документации или утвержденном регламенте выполнения таких работ.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 xml:space="preserve">19. </w:t>
      </w:r>
      <w:r w:rsidRPr="009A57AC">
        <w:rPr>
          <w:sz w:val="28"/>
          <w:szCs w:val="28"/>
        </w:rPr>
        <w:t>Затраты на техническое обслуживание и регламентно-профилактический ремонт вычислительной техники (З</w:t>
      </w:r>
      <w:r w:rsidRPr="009A57AC">
        <w:rPr>
          <w:sz w:val="28"/>
          <w:szCs w:val="28"/>
          <w:vertAlign w:val="subscript"/>
        </w:rPr>
        <w:t>рвт</w:t>
      </w:r>
      <w:r w:rsidRPr="009A57AC">
        <w:rPr>
          <w:sz w:val="28"/>
          <w:szCs w:val="28"/>
        </w:rPr>
        <w:t>) определяются по формуле:</w:t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9275" cy="5619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где: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Q</w:t>
      </w:r>
      <w:r w:rsidRPr="009A57AC">
        <w:rPr>
          <w:sz w:val="28"/>
          <w:szCs w:val="28"/>
          <w:vertAlign w:val="subscript"/>
        </w:rPr>
        <w:t>i рвт</w:t>
      </w:r>
      <w:r w:rsidRPr="009A57AC"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P</w:t>
      </w:r>
      <w:r w:rsidRPr="009A57AC">
        <w:rPr>
          <w:sz w:val="28"/>
          <w:szCs w:val="28"/>
          <w:vertAlign w:val="subscript"/>
        </w:rPr>
        <w:t>i рвт</w:t>
      </w:r>
      <w:r w:rsidRPr="009A57AC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Предельное количество i-х рабочих станций (Q</w:t>
      </w:r>
      <w:r w:rsidRPr="009A57AC">
        <w:rPr>
          <w:sz w:val="28"/>
          <w:szCs w:val="28"/>
          <w:vertAlign w:val="subscript"/>
        </w:rPr>
        <w:t>i рвт предел</w:t>
      </w:r>
      <w:r w:rsidRPr="009A57AC">
        <w:rPr>
          <w:sz w:val="28"/>
          <w:szCs w:val="28"/>
        </w:rPr>
        <w:t>) определяется с округлением до целого по формуле:</w:t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7716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723EF2" w:rsidP="0072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где Ч</w:t>
      </w:r>
      <w:r w:rsidRPr="009A57AC">
        <w:rPr>
          <w:sz w:val="28"/>
          <w:szCs w:val="28"/>
          <w:vertAlign w:val="subscript"/>
        </w:rPr>
        <w:t>оп</w:t>
      </w:r>
      <w:r w:rsidRPr="009A57AC">
        <w:rPr>
          <w:sz w:val="28"/>
          <w:szCs w:val="28"/>
        </w:rPr>
        <w:t xml:space="preserve"> - расчетная численность основных работников, определяемая в соответствии  с </w:t>
      </w:r>
      <w:r>
        <w:rPr>
          <w:sz w:val="28"/>
          <w:szCs w:val="28"/>
        </w:rPr>
        <w:t>пунктом 7</w:t>
      </w:r>
      <w:r w:rsidRPr="009A57AC">
        <w:rPr>
          <w:sz w:val="28"/>
          <w:szCs w:val="28"/>
        </w:rPr>
        <w:t xml:space="preserve"> настоящих нормативных затрат, но не более утвержденной штатной численности. 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A57AC">
        <w:rPr>
          <w:sz w:val="28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9A57AC">
        <w:rPr>
          <w:sz w:val="28"/>
          <w:szCs w:val="28"/>
          <w:vertAlign w:val="subscript"/>
        </w:rPr>
        <w:t>сби</w:t>
      </w:r>
      <w:r w:rsidRPr="009A57AC">
        <w:rPr>
          <w:sz w:val="28"/>
          <w:szCs w:val="28"/>
        </w:rPr>
        <w:t>) определяются по формуле:</w:t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28800" cy="5619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где: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Q</w:t>
      </w:r>
      <w:r w:rsidRPr="009A57AC">
        <w:rPr>
          <w:sz w:val="28"/>
          <w:szCs w:val="28"/>
          <w:vertAlign w:val="subscript"/>
        </w:rPr>
        <w:t>i сби</w:t>
      </w:r>
      <w:r w:rsidRPr="009A57AC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P</w:t>
      </w:r>
      <w:r w:rsidRPr="009A57AC">
        <w:rPr>
          <w:sz w:val="28"/>
          <w:szCs w:val="28"/>
          <w:vertAlign w:val="subscript"/>
        </w:rPr>
        <w:t>i сби</w:t>
      </w:r>
      <w:r w:rsidRPr="009A57AC">
        <w:rPr>
          <w:sz w:val="28"/>
          <w:szCs w:val="28"/>
        </w:rPr>
        <w:t xml:space="preserve"> - цена технического обслуживания и регламентно-профилактического ремонта </w:t>
      </w:r>
      <w:r>
        <w:rPr>
          <w:sz w:val="28"/>
          <w:szCs w:val="28"/>
        </w:rPr>
        <w:t>одной</w:t>
      </w:r>
      <w:r w:rsidRPr="009A57AC">
        <w:rPr>
          <w:sz w:val="28"/>
          <w:szCs w:val="28"/>
        </w:rPr>
        <w:t xml:space="preserve"> единицы i-го оборудования в год.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A57AC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9A57AC">
        <w:rPr>
          <w:sz w:val="28"/>
          <w:szCs w:val="28"/>
          <w:vertAlign w:val="subscript"/>
        </w:rPr>
        <w:t>стс</w:t>
      </w:r>
      <w:r w:rsidRPr="009A57AC">
        <w:rPr>
          <w:sz w:val="28"/>
          <w:szCs w:val="28"/>
        </w:rPr>
        <w:t>) определяются по формуле:</w:t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71650" cy="5619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где: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Q</w:t>
      </w:r>
      <w:r w:rsidRPr="009A57AC">
        <w:rPr>
          <w:sz w:val="28"/>
          <w:szCs w:val="28"/>
          <w:vertAlign w:val="subscript"/>
        </w:rPr>
        <w:t>i стс</w:t>
      </w:r>
      <w:r w:rsidRPr="009A57AC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P</w:t>
      </w:r>
      <w:r w:rsidRPr="009A57AC">
        <w:rPr>
          <w:sz w:val="28"/>
          <w:szCs w:val="28"/>
          <w:vertAlign w:val="subscript"/>
        </w:rPr>
        <w:t>i стс</w:t>
      </w:r>
      <w:r w:rsidRPr="009A57AC">
        <w:rPr>
          <w:sz w:val="28"/>
          <w:szCs w:val="28"/>
        </w:rPr>
        <w:t xml:space="preserve"> - цена технического обслуживания и регламентно-профилактического ремонта </w:t>
      </w:r>
      <w:r>
        <w:rPr>
          <w:sz w:val="28"/>
          <w:szCs w:val="28"/>
        </w:rPr>
        <w:t>одной</w:t>
      </w:r>
      <w:r w:rsidRPr="009A57AC">
        <w:rPr>
          <w:sz w:val="28"/>
          <w:szCs w:val="28"/>
        </w:rPr>
        <w:t xml:space="preserve"> автоматизированной телефонной станции i-го вида в год.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Pr="009A57AC">
        <w:rPr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 (З</w:t>
      </w:r>
      <w:r w:rsidRPr="009A57AC">
        <w:rPr>
          <w:sz w:val="28"/>
          <w:szCs w:val="28"/>
          <w:vertAlign w:val="subscript"/>
        </w:rPr>
        <w:t>лвс</w:t>
      </w:r>
      <w:r w:rsidRPr="009A57AC">
        <w:rPr>
          <w:sz w:val="28"/>
          <w:szCs w:val="28"/>
        </w:rPr>
        <w:t>) определяются по формуле:</w:t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5619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где: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Q</w:t>
      </w:r>
      <w:r w:rsidRPr="009A57AC">
        <w:rPr>
          <w:sz w:val="28"/>
          <w:szCs w:val="28"/>
          <w:vertAlign w:val="subscript"/>
        </w:rPr>
        <w:t>i лвс</w:t>
      </w:r>
      <w:r w:rsidRPr="009A57AC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P</w:t>
      </w:r>
      <w:r w:rsidRPr="009A57AC">
        <w:rPr>
          <w:sz w:val="28"/>
          <w:szCs w:val="28"/>
          <w:vertAlign w:val="subscript"/>
        </w:rPr>
        <w:t>i лвс</w:t>
      </w:r>
      <w:r w:rsidRPr="009A57AC">
        <w:rPr>
          <w:sz w:val="28"/>
          <w:szCs w:val="28"/>
        </w:rPr>
        <w:t xml:space="preserve"> - цена технического обслуживания и регламентно-профилактического ремонта </w:t>
      </w:r>
      <w:r>
        <w:rPr>
          <w:sz w:val="28"/>
          <w:szCs w:val="28"/>
        </w:rPr>
        <w:t>одного</w:t>
      </w:r>
      <w:r w:rsidRPr="009A57AC">
        <w:rPr>
          <w:sz w:val="28"/>
          <w:szCs w:val="28"/>
        </w:rPr>
        <w:t xml:space="preserve"> устройства локальных вычислительных сетей i-го вида в год.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9A57AC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бесперебойного питания (З</w:t>
      </w:r>
      <w:r w:rsidRPr="009A57AC">
        <w:rPr>
          <w:sz w:val="28"/>
          <w:szCs w:val="28"/>
          <w:vertAlign w:val="subscript"/>
        </w:rPr>
        <w:t>сбп</w:t>
      </w:r>
      <w:r w:rsidRPr="009A57AC">
        <w:rPr>
          <w:sz w:val="28"/>
          <w:szCs w:val="28"/>
        </w:rPr>
        <w:t>) определяются по формуле:</w:t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28800" cy="5619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где: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Q</w:t>
      </w:r>
      <w:r w:rsidRPr="009A57AC">
        <w:rPr>
          <w:sz w:val="28"/>
          <w:szCs w:val="28"/>
          <w:vertAlign w:val="subscript"/>
        </w:rPr>
        <w:t>i спб</w:t>
      </w:r>
      <w:r w:rsidRPr="009A57AC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P</w:t>
      </w:r>
      <w:r w:rsidRPr="009A57AC">
        <w:rPr>
          <w:sz w:val="28"/>
          <w:szCs w:val="28"/>
          <w:vertAlign w:val="subscript"/>
        </w:rPr>
        <w:t>i спб</w:t>
      </w:r>
      <w:r w:rsidRPr="009A57AC">
        <w:rPr>
          <w:sz w:val="28"/>
          <w:szCs w:val="28"/>
        </w:rPr>
        <w:t xml:space="preserve"> - цена технического обслуживания и регламентно-профилактического ремонта </w:t>
      </w:r>
      <w:r>
        <w:rPr>
          <w:sz w:val="28"/>
          <w:szCs w:val="28"/>
        </w:rPr>
        <w:t>одного</w:t>
      </w:r>
      <w:r w:rsidRPr="009A57AC">
        <w:rPr>
          <w:sz w:val="28"/>
          <w:szCs w:val="28"/>
        </w:rPr>
        <w:t xml:space="preserve"> модуля бесперебойного питания i-го вида в год.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6"/>
      <w:bookmarkEnd w:id="1"/>
      <w:r>
        <w:rPr>
          <w:sz w:val="28"/>
          <w:szCs w:val="28"/>
        </w:rPr>
        <w:t>24</w:t>
      </w:r>
      <w:r w:rsidRPr="009A57AC">
        <w:rPr>
          <w:sz w:val="28"/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9A57AC">
        <w:rPr>
          <w:sz w:val="28"/>
          <w:szCs w:val="28"/>
          <w:vertAlign w:val="subscript"/>
        </w:rPr>
        <w:t>рпм</w:t>
      </w:r>
      <w:r w:rsidRPr="009A57AC">
        <w:rPr>
          <w:sz w:val="28"/>
          <w:szCs w:val="28"/>
        </w:rPr>
        <w:t>) определяются по формуле:</w:t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95475" cy="56197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9A57AC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где: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Q</w:t>
      </w:r>
      <w:r w:rsidRPr="009A57AC">
        <w:rPr>
          <w:sz w:val="28"/>
          <w:szCs w:val="28"/>
          <w:vertAlign w:val="subscript"/>
        </w:rPr>
        <w:t>i рпм</w:t>
      </w:r>
      <w:r w:rsidRPr="009A57AC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ТФОМС</w:t>
      </w:r>
      <w:r>
        <w:rPr>
          <w:sz w:val="28"/>
          <w:szCs w:val="28"/>
        </w:rPr>
        <w:t xml:space="preserve"> РК</w:t>
      </w:r>
      <w:r w:rsidRPr="009A57AC">
        <w:rPr>
          <w:sz w:val="28"/>
          <w:szCs w:val="28"/>
        </w:rPr>
        <w:t>;</w:t>
      </w:r>
    </w:p>
    <w:p w:rsidR="00723EF2" w:rsidRPr="009A57AC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7AC">
        <w:rPr>
          <w:sz w:val="28"/>
          <w:szCs w:val="28"/>
        </w:rPr>
        <w:t>P</w:t>
      </w:r>
      <w:r w:rsidRPr="009A57AC">
        <w:rPr>
          <w:sz w:val="28"/>
          <w:szCs w:val="28"/>
          <w:vertAlign w:val="subscript"/>
        </w:rPr>
        <w:t>i рпм</w:t>
      </w:r>
      <w:r w:rsidRPr="009A57AC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23EF2" w:rsidRPr="009A57AC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t>Затраты на приобретение прочих работ и услуг,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не относящиеся к затратам на услуги связи, аренду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и содержание имущества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BD34EA">
        <w:rPr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BD34EA">
        <w:rPr>
          <w:sz w:val="28"/>
          <w:szCs w:val="28"/>
          <w:vertAlign w:val="subscript"/>
        </w:rPr>
        <w:t>спо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спо</w:t>
      </w:r>
      <w:r w:rsidRPr="00BD34EA">
        <w:rPr>
          <w:sz w:val="28"/>
          <w:szCs w:val="28"/>
        </w:rPr>
        <w:t xml:space="preserve"> = З</w:t>
      </w:r>
      <w:r w:rsidRPr="00BD34EA">
        <w:rPr>
          <w:sz w:val="28"/>
          <w:szCs w:val="28"/>
          <w:vertAlign w:val="subscript"/>
        </w:rPr>
        <w:t>сспс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сип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сспс</w:t>
      </w:r>
      <w:r w:rsidRPr="00BD34EA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lastRenderedPageBreak/>
        <w:t>З</w:t>
      </w:r>
      <w:r w:rsidRPr="00BD34EA">
        <w:rPr>
          <w:sz w:val="28"/>
          <w:szCs w:val="28"/>
          <w:vertAlign w:val="subscript"/>
        </w:rPr>
        <w:t>сип</w:t>
      </w:r>
      <w:r w:rsidRPr="00BD34EA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2</w:t>
      </w:r>
      <w:r>
        <w:rPr>
          <w:sz w:val="28"/>
          <w:szCs w:val="28"/>
        </w:rPr>
        <w:t xml:space="preserve">6. </w:t>
      </w:r>
      <w:r w:rsidRPr="00BD34EA">
        <w:rPr>
          <w:sz w:val="28"/>
          <w:szCs w:val="28"/>
        </w:rPr>
        <w:t>Затраты на оплату услуг по сопровождению справочно-правовых систем (З</w:t>
      </w:r>
      <w:r w:rsidRPr="00BD34EA">
        <w:rPr>
          <w:sz w:val="28"/>
          <w:szCs w:val="28"/>
          <w:vertAlign w:val="subscript"/>
        </w:rPr>
        <w:t>сспс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04925" cy="5619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сспс</w:t>
      </w:r>
      <w:r w:rsidRPr="00BD34EA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D34EA">
        <w:rPr>
          <w:sz w:val="28"/>
          <w:szCs w:val="28"/>
        </w:rPr>
        <w:t>. Затраты на оплату услуг по сопровождению и приобретению иного программного обеспечения (З</w:t>
      </w:r>
      <w:r w:rsidRPr="00BD34EA">
        <w:rPr>
          <w:sz w:val="28"/>
          <w:szCs w:val="28"/>
          <w:vertAlign w:val="subscript"/>
        </w:rPr>
        <w:t>сип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66925" cy="5810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gипо</w:t>
      </w:r>
      <w:r w:rsidRPr="00BD34EA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jпнл</w:t>
      </w:r>
      <w:r w:rsidRPr="00BD34EA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Pr="00BD34EA">
        <w:rPr>
          <w:sz w:val="28"/>
          <w:szCs w:val="28"/>
        </w:rPr>
        <w:t xml:space="preserve"> Затраты на оплату услуг, связанных с обеспечением безопасности информации (З</w:t>
      </w:r>
      <w:r w:rsidRPr="00BD34EA">
        <w:rPr>
          <w:sz w:val="28"/>
          <w:szCs w:val="28"/>
          <w:vertAlign w:val="subscript"/>
        </w:rPr>
        <w:t>оби</w:t>
      </w:r>
      <w:r w:rsidRPr="00BD34EA">
        <w:rPr>
          <w:sz w:val="28"/>
          <w:szCs w:val="28"/>
        </w:rPr>
        <w:t>),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оби</w:t>
      </w:r>
      <w:r w:rsidRPr="00BD34EA">
        <w:rPr>
          <w:sz w:val="28"/>
          <w:szCs w:val="28"/>
        </w:rPr>
        <w:t xml:space="preserve"> = З</w:t>
      </w:r>
      <w:r w:rsidRPr="00BD34EA">
        <w:rPr>
          <w:sz w:val="28"/>
          <w:szCs w:val="28"/>
          <w:vertAlign w:val="subscript"/>
        </w:rPr>
        <w:t>ат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нп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ат</w:t>
      </w:r>
      <w:r w:rsidRPr="00BD34EA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нп</w:t>
      </w:r>
      <w:r w:rsidRPr="00BD34EA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D34EA">
        <w:rPr>
          <w:sz w:val="28"/>
          <w:szCs w:val="28"/>
        </w:rPr>
        <w:t>. Затраты на проведение аттестационных, проверочных и контрольных мероприятий (З</w:t>
      </w:r>
      <w:r w:rsidRPr="00BD34EA">
        <w:rPr>
          <w:sz w:val="28"/>
          <w:szCs w:val="28"/>
          <w:vertAlign w:val="subscript"/>
        </w:rPr>
        <w:t>ат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971800" cy="5810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об</w:t>
      </w:r>
      <w:r w:rsidRPr="00BD34EA">
        <w:rPr>
          <w:sz w:val="28"/>
          <w:szCs w:val="28"/>
        </w:rPr>
        <w:t xml:space="preserve"> - количество аттестуемых i-х объектов (помещений);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об</w:t>
      </w:r>
      <w:r w:rsidRPr="00BD34EA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j ус</w:t>
      </w:r>
      <w:r w:rsidRPr="00BD34EA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j ус</w:t>
      </w:r>
      <w:r>
        <w:rPr>
          <w:sz w:val="28"/>
          <w:szCs w:val="28"/>
        </w:rPr>
        <w:t xml:space="preserve"> - цена проведения проверки одной</w:t>
      </w:r>
      <w:r w:rsidRPr="00BD34EA">
        <w:rPr>
          <w:sz w:val="28"/>
          <w:szCs w:val="28"/>
        </w:rPr>
        <w:t xml:space="preserve"> единицы j-го оборудования (устройства).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BD34EA">
        <w:rPr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BD34EA">
        <w:rPr>
          <w:sz w:val="28"/>
          <w:szCs w:val="28"/>
          <w:vertAlign w:val="subscript"/>
        </w:rPr>
        <w:t>нп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5619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нп</w:t>
      </w:r>
      <w:r w:rsidRPr="00BD34EA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нп</w:t>
      </w:r>
      <w:r w:rsidRPr="00BD34EA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BD34EA">
        <w:rPr>
          <w:sz w:val="28"/>
          <w:szCs w:val="28"/>
        </w:rPr>
        <w:t>. Затраты на оплату работ по монтажу (установке), дооборудованию и наладке оборудования (З</w:t>
      </w:r>
      <w:r w:rsidRPr="00BD34EA">
        <w:rPr>
          <w:sz w:val="28"/>
          <w:szCs w:val="28"/>
          <w:vertAlign w:val="subscript"/>
        </w:rPr>
        <w:t>м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33525" cy="5619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м</w:t>
      </w:r>
      <w:r w:rsidRPr="00BD34EA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м</w:t>
      </w:r>
      <w:r w:rsidRPr="00BD34EA">
        <w:rPr>
          <w:sz w:val="28"/>
          <w:szCs w:val="28"/>
        </w:rPr>
        <w:t xml:space="preserve"> - цена монтажа (установки), дооборудования и наладки </w:t>
      </w:r>
      <w:r>
        <w:rPr>
          <w:sz w:val="28"/>
          <w:szCs w:val="28"/>
        </w:rPr>
        <w:t>одной</w:t>
      </w:r>
      <w:r w:rsidRPr="00BD34EA">
        <w:rPr>
          <w:sz w:val="28"/>
          <w:szCs w:val="28"/>
        </w:rPr>
        <w:t xml:space="preserve"> единицы i-го оборудования.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t>Затраты на приобретение основных средств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BD34EA">
        <w:rPr>
          <w:sz w:val="28"/>
          <w:szCs w:val="28"/>
        </w:rPr>
        <w:t xml:space="preserve"> Затраты на приобретение рабочих станций (З</w:t>
      </w:r>
      <w:r w:rsidRPr="00BD34EA">
        <w:rPr>
          <w:sz w:val="28"/>
          <w:szCs w:val="28"/>
          <w:vertAlign w:val="subscript"/>
        </w:rPr>
        <w:t>рст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352800" cy="5619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рст предел</w:t>
      </w:r>
      <w:r w:rsidRPr="00BD34EA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рст факт</w:t>
      </w:r>
      <w:r w:rsidRPr="00BD34EA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рст</w:t>
      </w:r>
      <w:r w:rsidRPr="00BD34EA">
        <w:rPr>
          <w:sz w:val="28"/>
          <w:szCs w:val="28"/>
        </w:rPr>
        <w:t xml:space="preserve"> - цена приобретения </w:t>
      </w:r>
      <w:r>
        <w:rPr>
          <w:sz w:val="28"/>
          <w:szCs w:val="28"/>
        </w:rPr>
        <w:t>одной</w:t>
      </w:r>
      <w:r w:rsidRPr="00BD34EA">
        <w:rPr>
          <w:sz w:val="28"/>
          <w:szCs w:val="28"/>
        </w:rPr>
        <w:t xml:space="preserve"> рабочей станции по i-й должности в соответствии с нормативами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>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lastRenderedPageBreak/>
        <w:t>Предельное количество рабочих станций по i-й должности (Q</w:t>
      </w:r>
      <w:r w:rsidRPr="00BD34EA">
        <w:rPr>
          <w:sz w:val="28"/>
          <w:szCs w:val="28"/>
          <w:vertAlign w:val="subscript"/>
        </w:rPr>
        <w:t>i рст предел</w:t>
      </w:r>
      <w:r w:rsidRPr="00BD34EA">
        <w:rPr>
          <w:sz w:val="28"/>
          <w:szCs w:val="28"/>
        </w:rPr>
        <w:t>) определяется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рст предел</w:t>
      </w:r>
      <w:r w:rsidRPr="00BD34EA">
        <w:rPr>
          <w:sz w:val="28"/>
          <w:szCs w:val="28"/>
        </w:rPr>
        <w:t xml:space="preserve"> = Ч</w:t>
      </w:r>
      <w:r w:rsidRPr="00BD34EA">
        <w:rPr>
          <w:sz w:val="28"/>
          <w:szCs w:val="28"/>
          <w:vertAlign w:val="subscript"/>
        </w:rPr>
        <w:t>оп</w:t>
      </w:r>
      <w:r>
        <w:rPr>
          <w:sz w:val="28"/>
          <w:szCs w:val="28"/>
        </w:rPr>
        <w:t xml:space="preserve"> x 1,1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 Ч</w:t>
      </w:r>
      <w:r w:rsidRPr="00BD34EA">
        <w:rPr>
          <w:sz w:val="28"/>
          <w:szCs w:val="28"/>
          <w:vertAlign w:val="subscript"/>
        </w:rPr>
        <w:t>оп</w:t>
      </w:r>
      <w:r w:rsidRPr="00BD34EA">
        <w:rPr>
          <w:sz w:val="28"/>
          <w:szCs w:val="28"/>
        </w:rPr>
        <w:t xml:space="preserve"> - расчетная численность основных работников, определяемая в соответствии с подпунктом </w:t>
      </w:r>
      <w:r>
        <w:rPr>
          <w:sz w:val="28"/>
          <w:szCs w:val="28"/>
        </w:rPr>
        <w:t>7</w:t>
      </w:r>
      <w:r w:rsidRPr="00BD34EA">
        <w:rPr>
          <w:sz w:val="28"/>
          <w:szCs w:val="28"/>
        </w:rPr>
        <w:t xml:space="preserve"> настоящих нормативных затрат, но не более утвержденной штатной численности.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BD34EA">
        <w:rPr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(оргтехники) (З</w:t>
      </w:r>
      <w:r w:rsidRPr="00BD34EA">
        <w:rPr>
          <w:sz w:val="28"/>
          <w:szCs w:val="28"/>
          <w:vertAlign w:val="subscript"/>
        </w:rPr>
        <w:t>пм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209925" cy="56197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пм порог</w:t>
      </w:r>
      <w:r w:rsidRPr="00BD34EA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пм факт</w:t>
      </w:r>
      <w:r w:rsidRPr="00BD34EA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пм</w:t>
      </w:r>
      <w:r w:rsidRPr="00BD34EA">
        <w:rPr>
          <w:sz w:val="28"/>
          <w:szCs w:val="28"/>
        </w:rPr>
        <w:t xml:space="preserve"> - цена </w:t>
      </w:r>
      <w:r>
        <w:rPr>
          <w:sz w:val="28"/>
          <w:szCs w:val="28"/>
        </w:rPr>
        <w:t>одного</w:t>
      </w:r>
      <w:r w:rsidRPr="00BD34EA">
        <w:rPr>
          <w:sz w:val="28"/>
          <w:szCs w:val="28"/>
        </w:rPr>
        <w:t xml:space="preserve">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sz w:val="28"/>
          <w:szCs w:val="28"/>
        </w:rPr>
        <w:t>ТФОМС РК</w:t>
      </w:r>
      <w:r w:rsidRPr="00BD34EA">
        <w:rPr>
          <w:sz w:val="28"/>
          <w:szCs w:val="28"/>
        </w:rPr>
        <w:t>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BD34EA">
        <w:rPr>
          <w:sz w:val="28"/>
          <w:szCs w:val="28"/>
        </w:rPr>
        <w:t xml:space="preserve"> Затраты на приобретение средств подвижной связи (З</w:t>
      </w:r>
      <w:r w:rsidRPr="00BD34EA">
        <w:rPr>
          <w:sz w:val="28"/>
          <w:szCs w:val="28"/>
          <w:vertAlign w:val="subscript"/>
        </w:rPr>
        <w:t>прсот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3125" cy="561975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прсот</w:t>
      </w:r>
      <w:r w:rsidRPr="00BD34EA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>, определенными с учетом нормативов затрат на приобретение средств связи;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прсот</w:t>
      </w:r>
      <w:r w:rsidRPr="00BD34EA">
        <w:rPr>
          <w:sz w:val="28"/>
          <w:szCs w:val="28"/>
        </w:rPr>
        <w:t xml:space="preserve"> - стоимость </w:t>
      </w:r>
      <w:r>
        <w:rPr>
          <w:sz w:val="28"/>
          <w:szCs w:val="28"/>
        </w:rPr>
        <w:t>одного</w:t>
      </w:r>
      <w:r w:rsidRPr="00BD34EA">
        <w:rPr>
          <w:sz w:val="28"/>
          <w:szCs w:val="28"/>
        </w:rPr>
        <w:t xml:space="preserve"> средства подвижной связи для i-й должности в соответствии с нормативами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>, определенными с учетом нормативов затрат на приобретение средств связи.</w:t>
      </w:r>
    </w:p>
    <w:p w:rsidR="00723EF2" w:rsidRPr="00A83C66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35. Затраты на приобретение планшетных компьютеров (З</w:t>
      </w:r>
      <w:r w:rsidRPr="00A83C66">
        <w:rPr>
          <w:sz w:val="28"/>
          <w:szCs w:val="28"/>
          <w:vertAlign w:val="subscript"/>
        </w:rPr>
        <w:t>прпк</w:t>
      </w:r>
      <w:r w:rsidRPr="00A83C66">
        <w:rPr>
          <w:sz w:val="28"/>
          <w:szCs w:val="28"/>
        </w:rPr>
        <w:t>) определяются по формуле:</w:t>
      </w:r>
    </w:p>
    <w:p w:rsidR="00723EF2" w:rsidRPr="00A83C66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A83C66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8825" cy="5619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A83C66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A83C66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где:</w:t>
      </w:r>
    </w:p>
    <w:p w:rsidR="00723EF2" w:rsidRPr="00A83C66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Q</w:t>
      </w:r>
      <w:r w:rsidRPr="00A83C66">
        <w:rPr>
          <w:sz w:val="28"/>
          <w:szCs w:val="28"/>
          <w:vertAlign w:val="subscript"/>
        </w:rPr>
        <w:t>i прпк</w:t>
      </w:r>
      <w:r w:rsidRPr="00A83C66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ТФОМС РК;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P</w:t>
      </w:r>
      <w:r w:rsidRPr="00A83C66">
        <w:rPr>
          <w:sz w:val="28"/>
          <w:szCs w:val="28"/>
          <w:vertAlign w:val="subscript"/>
        </w:rPr>
        <w:t>i прпк</w:t>
      </w:r>
      <w:r w:rsidRPr="00A83C66">
        <w:rPr>
          <w:sz w:val="28"/>
          <w:szCs w:val="28"/>
        </w:rPr>
        <w:t xml:space="preserve"> - цена одного планшетного компьютера по i-й должности в соответствии с нормативами ТФОМС РК.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BD34EA">
        <w:rPr>
          <w:sz w:val="28"/>
          <w:szCs w:val="28"/>
        </w:rPr>
        <w:t>. Затраты на приобретение оборудования по обеспечению безопасности информации (З</w:t>
      </w:r>
      <w:r w:rsidRPr="00BD34EA">
        <w:rPr>
          <w:sz w:val="28"/>
          <w:szCs w:val="28"/>
          <w:vertAlign w:val="subscript"/>
        </w:rPr>
        <w:t>обин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8825" cy="5619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обин</w:t>
      </w:r>
      <w:r w:rsidRPr="00BD34EA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обин</w:t>
      </w:r>
      <w:r w:rsidRPr="00BD34EA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t>Затраты на приобретение материальных запасов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A83C66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37. Затраты на приобретение мониторов (З</w:t>
      </w:r>
      <w:r w:rsidRPr="00A83C66">
        <w:rPr>
          <w:sz w:val="28"/>
          <w:szCs w:val="28"/>
          <w:vertAlign w:val="subscript"/>
        </w:rPr>
        <w:t>мон</w:t>
      </w:r>
      <w:r w:rsidRPr="00A83C66">
        <w:rPr>
          <w:sz w:val="28"/>
          <w:szCs w:val="28"/>
        </w:rPr>
        <w:t>) определяются по формуле:</w:t>
      </w:r>
    </w:p>
    <w:p w:rsidR="00723EF2" w:rsidRPr="00A83C66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A83C66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95475" cy="5619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A83C66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A83C66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где:</w:t>
      </w:r>
    </w:p>
    <w:p w:rsidR="00723EF2" w:rsidRPr="00A83C66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Q</w:t>
      </w:r>
      <w:r w:rsidRPr="00A83C66">
        <w:rPr>
          <w:sz w:val="28"/>
          <w:szCs w:val="28"/>
          <w:vertAlign w:val="subscript"/>
        </w:rPr>
        <w:t>i мон</w:t>
      </w:r>
      <w:r w:rsidRPr="00A83C66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723EF2" w:rsidRPr="00A83C66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P</w:t>
      </w:r>
      <w:r w:rsidRPr="00A83C66">
        <w:rPr>
          <w:sz w:val="28"/>
          <w:szCs w:val="28"/>
          <w:vertAlign w:val="subscript"/>
        </w:rPr>
        <w:t>i мон</w:t>
      </w:r>
      <w:r w:rsidRPr="00A83C66">
        <w:rPr>
          <w:sz w:val="28"/>
          <w:szCs w:val="28"/>
        </w:rPr>
        <w:t xml:space="preserve"> - цена одного монитора для i-й должности.</w:t>
      </w:r>
    </w:p>
    <w:p w:rsidR="00723EF2" w:rsidRPr="00A83C66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38. Затраты на приобретение системных блоков (З</w:t>
      </w:r>
      <w:r w:rsidRPr="00A83C66">
        <w:rPr>
          <w:sz w:val="28"/>
          <w:szCs w:val="28"/>
          <w:vertAlign w:val="subscript"/>
        </w:rPr>
        <w:t>сб</w:t>
      </w:r>
      <w:r w:rsidRPr="00A83C66">
        <w:rPr>
          <w:sz w:val="28"/>
          <w:szCs w:val="28"/>
        </w:rPr>
        <w:t>) определяются по формуле:</w:t>
      </w:r>
    </w:p>
    <w:p w:rsidR="00723EF2" w:rsidRPr="00A83C66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A83C66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5619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A83C66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A83C66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где:</w:t>
      </w:r>
    </w:p>
    <w:p w:rsidR="00723EF2" w:rsidRPr="00A83C66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Q</w:t>
      </w:r>
      <w:r w:rsidRPr="00A83C66">
        <w:rPr>
          <w:sz w:val="28"/>
          <w:szCs w:val="28"/>
          <w:vertAlign w:val="subscript"/>
        </w:rPr>
        <w:t>i сб</w:t>
      </w:r>
      <w:r w:rsidRPr="00A83C66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C66">
        <w:rPr>
          <w:sz w:val="28"/>
          <w:szCs w:val="28"/>
        </w:rPr>
        <w:t>P</w:t>
      </w:r>
      <w:r w:rsidRPr="00A83C66">
        <w:rPr>
          <w:sz w:val="28"/>
          <w:szCs w:val="28"/>
          <w:vertAlign w:val="subscript"/>
        </w:rPr>
        <w:t>i сб</w:t>
      </w:r>
      <w:r w:rsidRPr="00A83C66">
        <w:rPr>
          <w:sz w:val="28"/>
          <w:szCs w:val="28"/>
        </w:rPr>
        <w:t xml:space="preserve"> - цена одного i-го системного блока.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BD34EA">
        <w:rPr>
          <w:sz w:val="28"/>
          <w:szCs w:val="28"/>
        </w:rPr>
        <w:t>Затраты на приобретение других запасных частей для вычислительной техники (З</w:t>
      </w:r>
      <w:r w:rsidRPr="00BD34EA">
        <w:rPr>
          <w:sz w:val="28"/>
          <w:szCs w:val="28"/>
          <w:vertAlign w:val="subscript"/>
        </w:rPr>
        <w:t>двт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9275" cy="56197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двт</w:t>
      </w:r>
      <w:r w:rsidRPr="00BD34EA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двт</w:t>
      </w:r>
      <w:r w:rsidRPr="00BD34EA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BD34EA">
        <w:rPr>
          <w:sz w:val="28"/>
          <w:szCs w:val="28"/>
        </w:rPr>
        <w:t>. Затраты на приобретение магнитных и оптических носителей информации (З</w:t>
      </w:r>
      <w:r w:rsidRPr="00BD34EA">
        <w:rPr>
          <w:sz w:val="28"/>
          <w:szCs w:val="28"/>
          <w:vertAlign w:val="subscript"/>
        </w:rPr>
        <w:t>мн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24025" cy="5619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мн</w:t>
      </w:r>
      <w:r w:rsidRPr="00BD34EA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ТФОМС;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мн</w:t>
      </w:r>
      <w:r w:rsidRPr="00BD34EA">
        <w:rPr>
          <w:sz w:val="28"/>
          <w:szCs w:val="28"/>
        </w:rPr>
        <w:t xml:space="preserve"> - цена 1 единицы i-го носителя информации в соответствии с нормативами ТФОМС.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D34EA">
        <w:rPr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BD34EA">
        <w:rPr>
          <w:sz w:val="28"/>
          <w:szCs w:val="28"/>
          <w:vertAlign w:val="subscript"/>
        </w:rPr>
        <w:t>дсо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дсо</w:t>
      </w:r>
      <w:r w:rsidRPr="00BD34EA">
        <w:rPr>
          <w:sz w:val="28"/>
          <w:szCs w:val="28"/>
        </w:rPr>
        <w:t xml:space="preserve"> = З</w:t>
      </w:r>
      <w:r w:rsidRPr="00BD34EA">
        <w:rPr>
          <w:sz w:val="28"/>
          <w:szCs w:val="28"/>
          <w:vertAlign w:val="subscript"/>
        </w:rPr>
        <w:t>рм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зп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рм</w:t>
      </w:r>
      <w:r w:rsidRPr="00BD34EA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зп</w:t>
      </w:r>
      <w:r w:rsidRPr="00BD34EA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BD34EA">
        <w:rPr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BD34EA">
        <w:rPr>
          <w:sz w:val="28"/>
          <w:szCs w:val="28"/>
          <w:vertAlign w:val="subscript"/>
        </w:rPr>
        <w:t>рм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95525" cy="56197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рм</w:t>
      </w:r>
      <w:r w:rsidRPr="00BD34EA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>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N</w:t>
      </w:r>
      <w:r w:rsidRPr="00BD34EA">
        <w:rPr>
          <w:sz w:val="28"/>
          <w:szCs w:val="28"/>
          <w:vertAlign w:val="subscript"/>
        </w:rPr>
        <w:t>i рм</w:t>
      </w:r>
      <w:r w:rsidRPr="00BD34EA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>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рм</w:t>
      </w:r>
      <w:r w:rsidRPr="00BD34EA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>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BD34EA">
        <w:rPr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BD34EA">
        <w:rPr>
          <w:sz w:val="28"/>
          <w:szCs w:val="28"/>
          <w:vertAlign w:val="subscript"/>
        </w:rPr>
        <w:t>зп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5619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lastRenderedPageBreak/>
        <w:t>Q</w:t>
      </w:r>
      <w:r w:rsidRPr="00BD34EA">
        <w:rPr>
          <w:sz w:val="28"/>
          <w:szCs w:val="28"/>
          <w:vertAlign w:val="subscript"/>
        </w:rPr>
        <w:t>i зп</w:t>
      </w:r>
      <w:r w:rsidRPr="00BD34EA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зп</w:t>
      </w:r>
      <w:r w:rsidRPr="00BD34EA">
        <w:rPr>
          <w:sz w:val="28"/>
          <w:szCs w:val="28"/>
        </w:rPr>
        <w:t xml:space="preserve"> - цена </w:t>
      </w:r>
      <w:r>
        <w:rPr>
          <w:sz w:val="28"/>
          <w:szCs w:val="28"/>
        </w:rPr>
        <w:t>одной</w:t>
      </w:r>
      <w:r w:rsidRPr="00BD34EA">
        <w:rPr>
          <w:sz w:val="28"/>
          <w:szCs w:val="28"/>
        </w:rPr>
        <w:t xml:space="preserve"> единицы i-й запасной части.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BD34EA">
        <w:rPr>
          <w:sz w:val="28"/>
          <w:szCs w:val="28"/>
        </w:rPr>
        <w:t>. Затраты на приобретение материальных запасов по обеспечению безопасности информации (З</w:t>
      </w:r>
      <w:r w:rsidRPr="00BD34EA">
        <w:rPr>
          <w:sz w:val="28"/>
          <w:szCs w:val="28"/>
          <w:vertAlign w:val="subscript"/>
        </w:rPr>
        <w:t>мби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5619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мби</w:t>
      </w:r>
      <w:r w:rsidRPr="00BD34EA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мби</w:t>
      </w:r>
      <w:r w:rsidRPr="00BD34EA">
        <w:rPr>
          <w:sz w:val="28"/>
          <w:szCs w:val="28"/>
        </w:rPr>
        <w:t xml:space="preserve"> - цена </w:t>
      </w:r>
      <w:r>
        <w:rPr>
          <w:sz w:val="28"/>
          <w:szCs w:val="28"/>
        </w:rPr>
        <w:t>одной</w:t>
      </w:r>
      <w:r w:rsidRPr="00BD34EA">
        <w:rPr>
          <w:sz w:val="28"/>
          <w:szCs w:val="28"/>
        </w:rPr>
        <w:t xml:space="preserve"> единицы i-го материального запаса.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92684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определения прочих нормативных з</w:t>
      </w:r>
      <w:r w:rsidRPr="00BD34EA">
        <w:rPr>
          <w:sz w:val="28"/>
          <w:szCs w:val="28"/>
        </w:rPr>
        <w:t>атрат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t>Затраты на услуги связи, не отнесенные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к затратам на услуги связи в рамках затрат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на информационно-коммуникационные технологии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Pr="00291EDE">
        <w:rPr>
          <w:rFonts w:ascii="Times New Roman" w:hAnsi="Times New Roman"/>
          <w:sz w:val="28"/>
          <w:szCs w:val="28"/>
        </w:rPr>
        <w:t xml:space="preserve"> Затраты на услуги связи (</w:t>
      </w:r>
      <w:r w:rsidR="00A627A0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43" name="Рисунок 297" descr="base_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62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DE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A627A0" w:rsidP="00723E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981075" cy="285750"/>
            <wp:effectExtent l="19050" t="0" r="9525" b="0"/>
            <wp:docPr id="44" name="Рисунок 296" descr="base_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62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>,</w:t>
      </w: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1EDE">
        <w:rPr>
          <w:rFonts w:ascii="Times New Roman" w:hAnsi="Times New Roman"/>
          <w:sz w:val="28"/>
          <w:szCs w:val="28"/>
        </w:rPr>
        <w:t>где: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19050" t="0" r="0" b="0"/>
            <wp:docPr id="45" name="Рисунок 295" descr="base_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62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затраты на оплату услуг почтовой связи;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46" name="Рисунок 294" descr="base_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63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затраты на оплату услуг специальной связи.</w:t>
      </w: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291EDE">
        <w:rPr>
          <w:rFonts w:ascii="Times New Roman" w:hAnsi="Times New Roman"/>
          <w:sz w:val="28"/>
          <w:szCs w:val="28"/>
        </w:rPr>
        <w:t>. Затраты на оплату услуг почтовой связи (</w:t>
      </w:r>
      <w:r w:rsidR="00A627A0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19050" t="0" r="0" b="0"/>
            <wp:docPr id="47" name="Рисунок 293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DE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A627A0" w:rsidP="00723E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48" name="Рисунок 292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>,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1EDE">
        <w:rPr>
          <w:rFonts w:ascii="Times New Roman" w:hAnsi="Times New Roman"/>
          <w:sz w:val="28"/>
          <w:szCs w:val="28"/>
        </w:rPr>
        <w:t>где: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9" name="Рисунок 291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50" name="Рисунок 290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цена </w:t>
      </w:r>
      <w:r w:rsidR="00723EF2">
        <w:rPr>
          <w:rFonts w:ascii="Times New Roman" w:hAnsi="Times New Roman"/>
          <w:sz w:val="28"/>
          <w:szCs w:val="28"/>
        </w:rPr>
        <w:t>одногоодного</w:t>
      </w:r>
      <w:r w:rsidR="00723EF2" w:rsidRPr="00291EDE">
        <w:rPr>
          <w:rFonts w:ascii="Times New Roman" w:hAnsi="Times New Roman"/>
          <w:sz w:val="28"/>
          <w:szCs w:val="28"/>
        </w:rPr>
        <w:t xml:space="preserve"> i-го почтового отправления.</w:t>
      </w: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291EDE">
        <w:rPr>
          <w:rFonts w:ascii="Times New Roman" w:hAnsi="Times New Roman"/>
          <w:sz w:val="28"/>
          <w:szCs w:val="28"/>
        </w:rPr>
        <w:t>. Затраты на оплату услуг специальной связи (</w:t>
      </w:r>
      <w:r w:rsidR="00A627A0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51" name="Рисунок 289" descr="base_1_17019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63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DE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A627A0" w:rsidP="00723E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057275" cy="247650"/>
            <wp:effectExtent l="19050" t="0" r="9525" b="0"/>
            <wp:docPr id="52" name="Рисунок 288" descr="base_1_17019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63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>,</w:t>
      </w:r>
    </w:p>
    <w:p w:rsidR="00723EF2" w:rsidRPr="00291EDE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3EF2" w:rsidRPr="00291EDE" w:rsidRDefault="00723EF2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1EDE">
        <w:rPr>
          <w:rFonts w:ascii="Times New Roman" w:hAnsi="Times New Roman"/>
          <w:sz w:val="28"/>
          <w:szCs w:val="28"/>
        </w:rPr>
        <w:t>где: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53" name="Рисунок 287" descr="base_1_17019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63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723EF2" w:rsidRPr="00291EDE" w:rsidRDefault="00A627A0" w:rsidP="00723E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54" name="Рисунок 286" descr="base_1_17019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1_170190_63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EF2" w:rsidRPr="00291EDE">
        <w:rPr>
          <w:rFonts w:ascii="Times New Roman" w:hAnsi="Times New Roman"/>
          <w:sz w:val="28"/>
          <w:szCs w:val="28"/>
        </w:rPr>
        <w:t xml:space="preserve"> - цена </w:t>
      </w:r>
      <w:r w:rsidR="00723EF2">
        <w:rPr>
          <w:rFonts w:ascii="Times New Roman" w:hAnsi="Times New Roman"/>
          <w:sz w:val="28"/>
          <w:szCs w:val="28"/>
        </w:rPr>
        <w:t>одного</w:t>
      </w:r>
      <w:r w:rsidR="00723EF2" w:rsidRPr="00291EDE">
        <w:rPr>
          <w:rFonts w:ascii="Times New Roman" w:hAnsi="Times New Roman"/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t xml:space="preserve"> Затраты на транспортные услуги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Pr="00BD34EA">
        <w:rPr>
          <w:sz w:val="28"/>
          <w:szCs w:val="28"/>
        </w:rPr>
        <w:t>. Затраты по договору об оказании услуг перевозки (транспортировки) грузов (З</w:t>
      </w:r>
      <w:r w:rsidRPr="00BD34EA">
        <w:rPr>
          <w:sz w:val="28"/>
          <w:szCs w:val="28"/>
          <w:vertAlign w:val="subscript"/>
        </w:rPr>
        <w:t>дг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5619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дг</w:t>
      </w:r>
      <w:r w:rsidRPr="00BD34EA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723EF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дг</w:t>
      </w:r>
      <w:r>
        <w:rPr>
          <w:sz w:val="28"/>
          <w:szCs w:val="28"/>
        </w:rPr>
        <w:t xml:space="preserve"> – цена одной</w:t>
      </w:r>
      <w:r w:rsidRPr="00BD34EA">
        <w:rPr>
          <w:sz w:val="28"/>
          <w:szCs w:val="28"/>
        </w:rPr>
        <w:t xml:space="preserve"> i-й услуги перевозки (транспортировки) груза.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BD34EA">
        <w:rPr>
          <w:sz w:val="28"/>
          <w:szCs w:val="28"/>
        </w:rPr>
        <w:t>Затраты на оплату проезда работника к месту нахождения учебного заведения и обратно (З</w:t>
      </w:r>
      <w:r w:rsidRPr="00BD34EA">
        <w:rPr>
          <w:sz w:val="28"/>
          <w:szCs w:val="28"/>
          <w:vertAlign w:val="subscript"/>
        </w:rPr>
        <w:t>тру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71700" cy="5619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тру</w:t>
      </w:r>
      <w:r w:rsidRPr="00BD34EA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тру</w:t>
      </w:r>
      <w:r w:rsidRPr="00BD34EA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t xml:space="preserve"> Затраты на оплату расходов по договорам об оказании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услуг, связанных с проездом и наймом жилого помещения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в связи с командированием работников, заключаемым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со сторонними организациями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BD34EA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BD34EA">
        <w:rPr>
          <w:sz w:val="28"/>
          <w:szCs w:val="28"/>
          <w:vertAlign w:val="subscript"/>
        </w:rPr>
        <w:t>кр</w:t>
      </w:r>
      <w:r w:rsidRPr="00BD34EA">
        <w:rPr>
          <w:sz w:val="28"/>
          <w:szCs w:val="28"/>
        </w:rPr>
        <w:t>),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кр</w:t>
      </w:r>
      <w:r w:rsidRPr="00BD34EA">
        <w:rPr>
          <w:sz w:val="28"/>
          <w:szCs w:val="28"/>
        </w:rPr>
        <w:t xml:space="preserve"> = З</w:t>
      </w:r>
      <w:r w:rsidRPr="00BD34EA">
        <w:rPr>
          <w:sz w:val="28"/>
          <w:szCs w:val="28"/>
          <w:vertAlign w:val="subscript"/>
        </w:rPr>
        <w:t>проезд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найм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проезд</w:t>
      </w:r>
      <w:r w:rsidRPr="00BD34EA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23EF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найм</w:t>
      </w:r>
      <w:r w:rsidRPr="00BD34EA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BD34EA">
        <w:rPr>
          <w:sz w:val="28"/>
          <w:szCs w:val="28"/>
        </w:rPr>
        <w:t>Затраты по договору на проезд к месту командирования и обратно (З</w:t>
      </w:r>
      <w:r w:rsidRPr="00BD34EA">
        <w:rPr>
          <w:sz w:val="28"/>
          <w:szCs w:val="28"/>
          <w:vertAlign w:val="subscript"/>
        </w:rPr>
        <w:t>проезд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38425" cy="56197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lastRenderedPageBreak/>
        <w:t>Q</w:t>
      </w:r>
      <w:r w:rsidRPr="00BD34EA">
        <w:rPr>
          <w:sz w:val="28"/>
          <w:szCs w:val="28"/>
          <w:vertAlign w:val="subscript"/>
        </w:rPr>
        <w:t>i проезд</w:t>
      </w:r>
      <w:r w:rsidRPr="00BD34EA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проезд</w:t>
      </w:r>
      <w:r w:rsidRPr="00BD34EA">
        <w:rPr>
          <w:sz w:val="28"/>
          <w:szCs w:val="28"/>
        </w:rPr>
        <w:t xml:space="preserve"> - цена проезда по i-му направлению командирования с учетом требований  </w:t>
      </w:r>
      <w:r>
        <w:rPr>
          <w:sz w:val="28"/>
          <w:szCs w:val="28"/>
        </w:rPr>
        <w:t>Порядка и условий командирования государственных гражданских служащих Республики Карелия, утвержденных постановлением Правительства Республики Карелия от 15 января 2007 года № 4-П «О порядке и условиях командирования государственных гражданских служащих Республики Карелия»</w:t>
      </w:r>
      <w:r w:rsidRPr="00BD34EA">
        <w:rPr>
          <w:sz w:val="28"/>
          <w:szCs w:val="28"/>
        </w:rPr>
        <w:t>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BD34EA">
        <w:rPr>
          <w:sz w:val="28"/>
          <w:szCs w:val="28"/>
        </w:rPr>
        <w:t xml:space="preserve"> Затраты по договору найма жилого помещения на период командирования (З</w:t>
      </w:r>
      <w:r w:rsidRPr="00BD34EA">
        <w:rPr>
          <w:sz w:val="28"/>
          <w:szCs w:val="28"/>
          <w:vertAlign w:val="subscript"/>
        </w:rPr>
        <w:t>найм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33675" cy="5619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найм</w:t>
      </w:r>
      <w:r w:rsidRPr="00BD34EA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найм</w:t>
      </w:r>
      <w:r w:rsidRPr="00BD34EA">
        <w:rPr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 </w:t>
      </w:r>
      <w:r>
        <w:rPr>
          <w:sz w:val="28"/>
          <w:szCs w:val="28"/>
        </w:rPr>
        <w:t>Порядка и условий командирования государственных гражданских служащих Республики Карелия, утвержденных постановлением Правительства Республики Карелия от 15 января 2007 года № 4-П «О порядке и условиях командирования государственных гражданских служащих Республики Карелия»</w:t>
      </w:r>
      <w:r w:rsidRPr="00BD34EA">
        <w:rPr>
          <w:sz w:val="28"/>
          <w:szCs w:val="28"/>
        </w:rPr>
        <w:t>.</w:t>
      </w:r>
    </w:p>
    <w:p w:rsidR="00723EF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N</w:t>
      </w:r>
      <w:r w:rsidRPr="00BD34EA">
        <w:rPr>
          <w:sz w:val="28"/>
          <w:szCs w:val="28"/>
          <w:vertAlign w:val="subscript"/>
        </w:rPr>
        <w:t>i найм</w:t>
      </w:r>
      <w:r w:rsidRPr="00BD34EA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t>Затраты на коммунальные услуги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Pr="00BD34EA">
        <w:rPr>
          <w:sz w:val="28"/>
          <w:szCs w:val="28"/>
        </w:rPr>
        <w:t xml:space="preserve"> Затраты на коммунальные услуги (З</w:t>
      </w:r>
      <w:r w:rsidRPr="00BD34EA">
        <w:rPr>
          <w:sz w:val="28"/>
          <w:szCs w:val="28"/>
          <w:vertAlign w:val="subscript"/>
        </w:rPr>
        <w:t>ком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ком</w:t>
      </w:r>
      <w:r w:rsidRPr="00BD34EA">
        <w:rPr>
          <w:sz w:val="28"/>
          <w:szCs w:val="28"/>
        </w:rPr>
        <w:t xml:space="preserve"> = З</w:t>
      </w:r>
      <w:r w:rsidRPr="00BD34EA">
        <w:rPr>
          <w:sz w:val="28"/>
          <w:szCs w:val="28"/>
          <w:vertAlign w:val="subscript"/>
        </w:rPr>
        <w:t>гс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эс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тс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гв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хв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гс</w:t>
      </w:r>
      <w:r w:rsidRPr="00BD34EA">
        <w:rPr>
          <w:sz w:val="28"/>
          <w:szCs w:val="28"/>
        </w:rPr>
        <w:t xml:space="preserve"> - затраты на газоснабжение и иные виды топлива;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эс</w:t>
      </w:r>
      <w:r w:rsidRPr="00BD34EA">
        <w:rPr>
          <w:sz w:val="28"/>
          <w:szCs w:val="28"/>
        </w:rPr>
        <w:t xml:space="preserve"> - затраты на электроснабжение;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тс</w:t>
      </w:r>
      <w:r w:rsidRPr="00BD34EA">
        <w:rPr>
          <w:sz w:val="28"/>
          <w:szCs w:val="28"/>
        </w:rPr>
        <w:t xml:space="preserve"> - затраты на теплоснабжение;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гв</w:t>
      </w:r>
      <w:r w:rsidRPr="00BD34EA">
        <w:rPr>
          <w:sz w:val="28"/>
          <w:szCs w:val="28"/>
        </w:rPr>
        <w:t xml:space="preserve"> - затраты на горячее водоснабжение;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хв</w:t>
      </w:r>
      <w:r w:rsidRPr="00BD34EA">
        <w:rPr>
          <w:sz w:val="28"/>
          <w:szCs w:val="28"/>
        </w:rPr>
        <w:t xml:space="preserve"> - затраты на холодное водоснабжение и водоотведение;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BD34EA">
        <w:rPr>
          <w:sz w:val="28"/>
          <w:szCs w:val="28"/>
        </w:rPr>
        <w:t>Затраты на газоснабжение и иные виды топлива (З</w:t>
      </w:r>
      <w:r w:rsidRPr="00BD34EA">
        <w:rPr>
          <w:sz w:val="28"/>
          <w:szCs w:val="28"/>
          <w:vertAlign w:val="subscript"/>
        </w:rPr>
        <w:t>гс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3125" cy="5619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lastRenderedPageBreak/>
        <w:t>П</w:t>
      </w:r>
      <w:r w:rsidRPr="00BD34EA">
        <w:rPr>
          <w:sz w:val="28"/>
          <w:szCs w:val="28"/>
          <w:vertAlign w:val="subscript"/>
        </w:rPr>
        <w:t>i гс</w:t>
      </w:r>
      <w:r w:rsidRPr="00BD34EA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Т</w:t>
      </w:r>
      <w:r w:rsidRPr="00BD34EA">
        <w:rPr>
          <w:sz w:val="28"/>
          <w:szCs w:val="28"/>
          <w:vertAlign w:val="subscript"/>
        </w:rPr>
        <w:t>i гс</w:t>
      </w:r>
      <w:r w:rsidRPr="00BD34EA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именуется - регулируемый тариф) (если тарифы на соответствующий вид топлива подлежат государственному регулированию);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k</w:t>
      </w:r>
      <w:r w:rsidRPr="00BD34EA">
        <w:rPr>
          <w:sz w:val="28"/>
          <w:szCs w:val="28"/>
          <w:vertAlign w:val="subscript"/>
        </w:rPr>
        <w:t>i гс</w:t>
      </w:r>
      <w:r w:rsidRPr="00BD34EA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BD34EA">
        <w:rPr>
          <w:sz w:val="28"/>
          <w:szCs w:val="28"/>
        </w:rPr>
        <w:t>Затраты на электроснабжение (З</w:t>
      </w:r>
      <w:r w:rsidRPr="00BD34EA">
        <w:rPr>
          <w:sz w:val="28"/>
          <w:szCs w:val="28"/>
          <w:vertAlign w:val="subscript"/>
        </w:rPr>
        <w:t>эс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5619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Т</w:t>
      </w:r>
      <w:r w:rsidRPr="00BD34EA">
        <w:rPr>
          <w:sz w:val="28"/>
          <w:szCs w:val="28"/>
          <w:vertAlign w:val="subscript"/>
        </w:rPr>
        <w:t>i эс</w:t>
      </w:r>
      <w:r w:rsidRPr="00BD34EA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П</w:t>
      </w:r>
      <w:r w:rsidRPr="00BD34EA">
        <w:rPr>
          <w:sz w:val="28"/>
          <w:szCs w:val="28"/>
          <w:vertAlign w:val="subscript"/>
        </w:rPr>
        <w:t>i эс</w:t>
      </w:r>
      <w:r w:rsidRPr="00BD34EA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BD34EA">
        <w:rPr>
          <w:sz w:val="28"/>
          <w:szCs w:val="28"/>
        </w:rPr>
        <w:t>. Затраты на теплоснабжение (З</w:t>
      </w:r>
      <w:r w:rsidRPr="00BD34EA">
        <w:rPr>
          <w:sz w:val="28"/>
          <w:szCs w:val="28"/>
          <w:vertAlign w:val="subscript"/>
        </w:rPr>
        <w:t>тс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тс</w:t>
      </w:r>
      <w:r w:rsidRPr="00BD34EA">
        <w:rPr>
          <w:sz w:val="28"/>
          <w:szCs w:val="28"/>
        </w:rPr>
        <w:t xml:space="preserve"> = П</w:t>
      </w:r>
      <w:r w:rsidRPr="00BD34EA">
        <w:rPr>
          <w:sz w:val="28"/>
          <w:szCs w:val="28"/>
          <w:vertAlign w:val="subscript"/>
        </w:rPr>
        <w:t>топл</w:t>
      </w:r>
      <w:r w:rsidRPr="00BD34EA">
        <w:rPr>
          <w:sz w:val="28"/>
          <w:szCs w:val="28"/>
        </w:rPr>
        <w:t xml:space="preserve"> x Т</w:t>
      </w:r>
      <w:r w:rsidRPr="00BD34EA">
        <w:rPr>
          <w:sz w:val="28"/>
          <w:szCs w:val="28"/>
          <w:vertAlign w:val="subscript"/>
        </w:rPr>
        <w:t>тс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П</w:t>
      </w:r>
      <w:r w:rsidRPr="00BD34EA">
        <w:rPr>
          <w:sz w:val="28"/>
          <w:szCs w:val="28"/>
          <w:vertAlign w:val="subscript"/>
        </w:rPr>
        <w:t>топл</w:t>
      </w:r>
      <w:r w:rsidRPr="00BD34EA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Т</w:t>
      </w:r>
      <w:r w:rsidRPr="00BD34EA">
        <w:rPr>
          <w:sz w:val="28"/>
          <w:szCs w:val="28"/>
          <w:vertAlign w:val="subscript"/>
        </w:rPr>
        <w:t>тс</w:t>
      </w:r>
      <w:r w:rsidRPr="00BD34EA">
        <w:rPr>
          <w:sz w:val="28"/>
          <w:szCs w:val="28"/>
        </w:rPr>
        <w:t xml:space="preserve"> - регулируемый тариф на теплоснабжение.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BD34EA">
        <w:rPr>
          <w:sz w:val="28"/>
          <w:szCs w:val="28"/>
        </w:rPr>
        <w:t>. Затраты на горячее водоснабжение (З</w:t>
      </w:r>
      <w:r w:rsidRPr="00BD34EA">
        <w:rPr>
          <w:sz w:val="28"/>
          <w:szCs w:val="28"/>
          <w:vertAlign w:val="subscript"/>
        </w:rPr>
        <w:t>гв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гв</w:t>
      </w:r>
      <w:r w:rsidRPr="00BD34EA">
        <w:rPr>
          <w:sz w:val="28"/>
          <w:szCs w:val="28"/>
        </w:rPr>
        <w:t xml:space="preserve"> = П</w:t>
      </w:r>
      <w:r w:rsidRPr="00BD34EA">
        <w:rPr>
          <w:sz w:val="28"/>
          <w:szCs w:val="28"/>
          <w:vertAlign w:val="subscript"/>
        </w:rPr>
        <w:t>гв</w:t>
      </w:r>
      <w:r w:rsidRPr="00BD34EA">
        <w:rPr>
          <w:sz w:val="28"/>
          <w:szCs w:val="28"/>
        </w:rPr>
        <w:t xml:space="preserve"> x Т</w:t>
      </w:r>
      <w:r w:rsidRPr="00BD34EA">
        <w:rPr>
          <w:sz w:val="28"/>
          <w:szCs w:val="28"/>
          <w:vertAlign w:val="subscript"/>
        </w:rPr>
        <w:t>гв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П</w:t>
      </w:r>
      <w:r w:rsidRPr="00BD34EA">
        <w:rPr>
          <w:sz w:val="28"/>
          <w:szCs w:val="28"/>
          <w:vertAlign w:val="subscript"/>
        </w:rPr>
        <w:t>гв</w:t>
      </w:r>
      <w:r w:rsidRPr="00BD34EA">
        <w:rPr>
          <w:sz w:val="28"/>
          <w:szCs w:val="28"/>
        </w:rPr>
        <w:t xml:space="preserve"> - расчетная потребность в горячей воде;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Т</w:t>
      </w:r>
      <w:r w:rsidRPr="00BD34EA">
        <w:rPr>
          <w:sz w:val="28"/>
          <w:szCs w:val="28"/>
          <w:vertAlign w:val="subscript"/>
        </w:rPr>
        <w:t>гв</w:t>
      </w:r>
      <w:r w:rsidRPr="00BD34EA">
        <w:rPr>
          <w:sz w:val="28"/>
          <w:szCs w:val="28"/>
        </w:rPr>
        <w:t xml:space="preserve"> - регулируемый тариф на горячее водоснабжение.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BD34EA">
        <w:rPr>
          <w:sz w:val="28"/>
          <w:szCs w:val="28"/>
        </w:rPr>
        <w:t>. Затраты на холодное водоснабжение и водоотведение (З</w:t>
      </w:r>
      <w:r w:rsidRPr="00BD34EA">
        <w:rPr>
          <w:sz w:val="28"/>
          <w:szCs w:val="28"/>
          <w:vertAlign w:val="subscript"/>
        </w:rPr>
        <w:t>хв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хв</w:t>
      </w:r>
      <w:r w:rsidRPr="00BD34EA">
        <w:rPr>
          <w:sz w:val="28"/>
          <w:szCs w:val="28"/>
        </w:rPr>
        <w:t xml:space="preserve"> = П</w:t>
      </w:r>
      <w:r w:rsidRPr="00BD34EA">
        <w:rPr>
          <w:sz w:val="28"/>
          <w:szCs w:val="28"/>
          <w:vertAlign w:val="subscript"/>
        </w:rPr>
        <w:t>хв</w:t>
      </w:r>
      <w:r w:rsidRPr="00BD34EA">
        <w:rPr>
          <w:sz w:val="28"/>
          <w:szCs w:val="28"/>
        </w:rPr>
        <w:t xml:space="preserve"> x Т</w:t>
      </w:r>
      <w:r w:rsidRPr="00BD34EA">
        <w:rPr>
          <w:sz w:val="28"/>
          <w:szCs w:val="28"/>
          <w:vertAlign w:val="subscript"/>
        </w:rPr>
        <w:t>хв</w:t>
      </w:r>
      <w:r w:rsidRPr="00BD34EA">
        <w:rPr>
          <w:sz w:val="28"/>
          <w:szCs w:val="28"/>
        </w:rPr>
        <w:t xml:space="preserve"> x П</w:t>
      </w:r>
      <w:r w:rsidRPr="00BD34EA">
        <w:rPr>
          <w:sz w:val="28"/>
          <w:szCs w:val="28"/>
          <w:vertAlign w:val="subscript"/>
        </w:rPr>
        <w:t>во</w:t>
      </w:r>
      <w:r w:rsidRPr="00BD34EA">
        <w:rPr>
          <w:sz w:val="28"/>
          <w:szCs w:val="28"/>
        </w:rPr>
        <w:t xml:space="preserve"> x Т</w:t>
      </w:r>
      <w:r w:rsidRPr="00BD34EA">
        <w:rPr>
          <w:sz w:val="28"/>
          <w:szCs w:val="28"/>
          <w:vertAlign w:val="subscript"/>
        </w:rPr>
        <w:t>во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П</w:t>
      </w:r>
      <w:r w:rsidRPr="00BD34EA">
        <w:rPr>
          <w:sz w:val="28"/>
          <w:szCs w:val="28"/>
          <w:vertAlign w:val="subscript"/>
        </w:rPr>
        <w:t>хв</w:t>
      </w:r>
      <w:r w:rsidRPr="00BD34EA">
        <w:rPr>
          <w:sz w:val="28"/>
          <w:szCs w:val="28"/>
        </w:rPr>
        <w:t xml:space="preserve"> - расчетная потребность в холодном водоснабжении;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Т</w:t>
      </w:r>
      <w:r w:rsidRPr="00BD34EA">
        <w:rPr>
          <w:sz w:val="28"/>
          <w:szCs w:val="28"/>
          <w:vertAlign w:val="subscript"/>
        </w:rPr>
        <w:t>хв</w:t>
      </w:r>
      <w:r w:rsidRPr="00BD34EA">
        <w:rPr>
          <w:sz w:val="28"/>
          <w:szCs w:val="28"/>
        </w:rPr>
        <w:t xml:space="preserve"> - регулируемый тариф на холодное водоснабжение;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П</w:t>
      </w:r>
      <w:r w:rsidRPr="00BD34EA">
        <w:rPr>
          <w:sz w:val="28"/>
          <w:szCs w:val="28"/>
          <w:vertAlign w:val="subscript"/>
        </w:rPr>
        <w:t>во</w:t>
      </w:r>
      <w:r w:rsidRPr="00BD34EA">
        <w:rPr>
          <w:sz w:val="28"/>
          <w:szCs w:val="28"/>
        </w:rPr>
        <w:t xml:space="preserve"> - расчетная потребность в водоотведении;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Т</w:t>
      </w:r>
      <w:r w:rsidRPr="00BD34EA">
        <w:rPr>
          <w:sz w:val="28"/>
          <w:szCs w:val="28"/>
          <w:vertAlign w:val="subscript"/>
        </w:rPr>
        <w:t>во</w:t>
      </w:r>
      <w:r w:rsidRPr="00BD34EA">
        <w:rPr>
          <w:sz w:val="28"/>
          <w:szCs w:val="28"/>
        </w:rPr>
        <w:t xml:space="preserve"> - регулируемый тариф на водоотведение.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t>Затраты на аренду помещений и оборудования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BD34EA">
        <w:rPr>
          <w:sz w:val="28"/>
          <w:szCs w:val="28"/>
        </w:rPr>
        <w:t>. Затраты на аренду помещений (З</w:t>
      </w:r>
      <w:r w:rsidRPr="00BD34EA">
        <w:rPr>
          <w:sz w:val="28"/>
          <w:szCs w:val="28"/>
          <w:vertAlign w:val="subscript"/>
        </w:rPr>
        <w:t>ап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524125" cy="5619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Ч</w:t>
      </w:r>
      <w:r w:rsidRPr="00BD34EA">
        <w:rPr>
          <w:sz w:val="28"/>
          <w:szCs w:val="28"/>
          <w:vertAlign w:val="subscript"/>
        </w:rPr>
        <w:t>i ап</w:t>
      </w:r>
      <w:r w:rsidRPr="00BD34EA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S - количество метров общей площади на одного работника;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Р</w:t>
      </w:r>
      <w:r w:rsidRPr="00BD34EA">
        <w:rPr>
          <w:sz w:val="28"/>
          <w:szCs w:val="28"/>
          <w:vertAlign w:val="subscript"/>
        </w:rPr>
        <w:t>i ап</w:t>
      </w:r>
      <w:r w:rsidRPr="00BD34EA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N</w:t>
      </w:r>
      <w:r w:rsidRPr="00BD34EA">
        <w:rPr>
          <w:sz w:val="28"/>
          <w:szCs w:val="28"/>
          <w:vertAlign w:val="subscript"/>
        </w:rPr>
        <w:t>i ап</w:t>
      </w:r>
      <w:r w:rsidRPr="00BD34EA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BD34EA">
        <w:rPr>
          <w:sz w:val="28"/>
          <w:szCs w:val="28"/>
        </w:rPr>
        <w:t xml:space="preserve"> Затраты на аренду помещения (зала) для проведения совещания (З</w:t>
      </w:r>
      <w:r w:rsidRPr="00BD34EA">
        <w:rPr>
          <w:sz w:val="28"/>
          <w:szCs w:val="28"/>
          <w:vertAlign w:val="subscript"/>
        </w:rPr>
        <w:t>акз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1175" cy="5619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акз</w:t>
      </w:r>
      <w:r w:rsidRPr="00BD34EA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акз</w:t>
      </w:r>
      <w:r w:rsidRPr="00BD34EA">
        <w:rPr>
          <w:sz w:val="28"/>
          <w:szCs w:val="28"/>
        </w:rPr>
        <w:t xml:space="preserve"> - цена аренды i-го помещения (зала) в сутки.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t>Затраты на содержание имущества, не отнесенные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к затратам на содержание имущества в рамках затрат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на информационно-коммуникационные технологии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BD34EA">
        <w:rPr>
          <w:sz w:val="28"/>
          <w:szCs w:val="28"/>
        </w:rPr>
        <w:t xml:space="preserve"> Затраты на содержание и техническое обслуживание помещений (З</w:t>
      </w:r>
      <w:r w:rsidRPr="00BD34EA">
        <w:rPr>
          <w:sz w:val="28"/>
          <w:szCs w:val="28"/>
          <w:vertAlign w:val="subscript"/>
        </w:rPr>
        <w:t>сп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сп</w:t>
      </w:r>
      <w:r w:rsidRPr="00BD34EA">
        <w:rPr>
          <w:sz w:val="28"/>
          <w:szCs w:val="28"/>
        </w:rPr>
        <w:t xml:space="preserve"> = З</w:t>
      </w:r>
      <w:r w:rsidRPr="00BD34EA">
        <w:rPr>
          <w:sz w:val="28"/>
          <w:szCs w:val="28"/>
          <w:vertAlign w:val="subscript"/>
        </w:rPr>
        <w:t>ук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ос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тр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эз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аутп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тбо</w:t>
      </w:r>
      <w:r w:rsidRPr="00BD34EA">
        <w:rPr>
          <w:sz w:val="28"/>
          <w:szCs w:val="28"/>
        </w:rPr>
        <w:t xml:space="preserve"> 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ук</w:t>
      </w:r>
      <w:r w:rsidRPr="00BD34EA">
        <w:rPr>
          <w:sz w:val="28"/>
          <w:szCs w:val="28"/>
        </w:rPr>
        <w:t xml:space="preserve"> - затраты на закупку услуг юридического лица, индивидуального предпринимателя, осуществляющего деятельность по управлению многоквартирным домом (далее именуется - управляющая организация);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ос</w:t>
      </w:r>
      <w:r w:rsidRPr="00BD34E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тр</w:t>
      </w:r>
      <w:r w:rsidRPr="00BD34EA">
        <w:rPr>
          <w:sz w:val="28"/>
          <w:szCs w:val="28"/>
        </w:rPr>
        <w:t xml:space="preserve"> - затраты на проведение текущего ремонта помещения;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эз</w:t>
      </w:r>
      <w:r w:rsidRPr="00BD34EA">
        <w:rPr>
          <w:sz w:val="28"/>
          <w:szCs w:val="28"/>
        </w:rPr>
        <w:t xml:space="preserve"> - затраты на содержание прилегающей территории;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аутп</w:t>
      </w:r>
      <w:r w:rsidRPr="00BD34EA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тбо</w:t>
      </w:r>
      <w:r w:rsidRPr="00BD34EA">
        <w:rPr>
          <w:sz w:val="28"/>
          <w:szCs w:val="28"/>
        </w:rPr>
        <w:t xml:space="preserve"> - затраты на вывоз твердых бытовых отходов;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BD34EA">
        <w:rPr>
          <w:sz w:val="28"/>
          <w:szCs w:val="28"/>
        </w:rPr>
        <w:t>Затраты на закупку услуг управляющей организации (З</w:t>
      </w:r>
      <w:r w:rsidRPr="00BD34EA">
        <w:rPr>
          <w:sz w:val="28"/>
          <w:szCs w:val="28"/>
          <w:vertAlign w:val="subscript"/>
        </w:rPr>
        <w:t>ук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19325" cy="561975"/>
            <wp:effectExtent l="0" t="0" r="9525" b="0"/>
            <wp:docPr id="6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lastRenderedPageBreak/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ук</w:t>
      </w:r>
      <w:r w:rsidRPr="00BD34EA">
        <w:rPr>
          <w:sz w:val="28"/>
          <w:szCs w:val="28"/>
        </w:rPr>
        <w:t xml:space="preserve"> - объем i-й услуги управляющей организации;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ук</w:t>
      </w:r>
      <w:r w:rsidRPr="00BD34EA">
        <w:rPr>
          <w:sz w:val="28"/>
          <w:szCs w:val="28"/>
        </w:rPr>
        <w:t xml:space="preserve"> - цена i-й услуги управляющей организации в месяц;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N</w:t>
      </w:r>
      <w:r w:rsidRPr="00BD34EA">
        <w:rPr>
          <w:sz w:val="28"/>
          <w:szCs w:val="28"/>
          <w:vertAlign w:val="subscript"/>
        </w:rPr>
        <w:t>i ук</w:t>
      </w:r>
      <w:r w:rsidRPr="00BD34EA">
        <w:rPr>
          <w:sz w:val="28"/>
          <w:szCs w:val="28"/>
        </w:rPr>
        <w:t xml:space="preserve"> - планируемое количество месяцев использования i-й услуги управляющей организации.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Pr="00BD34EA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 (З</w:t>
      </w:r>
      <w:r w:rsidRPr="00BD34EA">
        <w:rPr>
          <w:sz w:val="28"/>
          <w:szCs w:val="28"/>
          <w:vertAlign w:val="subscript"/>
        </w:rPr>
        <w:t>ос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561975"/>
            <wp:effectExtent l="0" t="0" r="0" b="0"/>
            <wp:docPr id="6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ос</w:t>
      </w:r>
      <w:r w:rsidRPr="00BD34EA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ос</w:t>
      </w:r>
      <w:r>
        <w:rPr>
          <w:sz w:val="28"/>
          <w:szCs w:val="28"/>
        </w:rPr>
        <w:t xml:space="preserve"> - цена обслуживания одного</w:t>
      </w:r>
      <w:r w:rsidRPr="00BD34EA">
        <w:rPr>
          <w:sz w:val="28"/>
          <w:szCs w:val="28"/>
        </w:rPr>
        <w:t xml:space="preserve"> i-го устройства.</w:t>
      </w:r>
    </w:p>
    <w:p w:rsidR="00723EF2" w:rsidRPr="001F5A3C" w:rsidRDefault="00723EF2" w:rsidP="00723E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64.</w:t>
      </w:r>
      <w:r w:rsidRPr="00BD3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формулах для расчета затрат, указанных в пунктах </w:t>
      </w:r>
      <w:r w:rsidRPr="00694AA6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694AA6">
        <w:rPr>
          <w:sz w:val="28"/>
          <w:szCs w:val="28"/>
        </w:rPr>
        <w:t>,</w:t>
      </w:r>
      <w:r w:rsidRPr="00694AA6">
        <w:rPr>
          <w:color w:val="000000"/>
          <w:sz w:val="28"/>
          <w:szCs w:val="28"/>
        </w:rPr>
        <w:t xml:space="preserve"> </w:t>
      </w:r>
      <w:hyperlink w:anchor="Par527" w:history="1">
        <w:r w:rsidRPr="00694AA6">
          <w:rPr>
            <w:color w:val="000000"/>
            <w:sz w:val="28"/>
            <w:szCs w:val="28"/>
          </w:rPr>
          <w:t>66</w:t>
        </w:r>
      </w:hyperlink>
      <w:r>
        <w:rPr>
          <w:color w:val="000000"/>
          <w:sz w:val="28"/>
          <w:szCs w:val="28"/>
        </w:rPr>
        <w:t xml:space="preserve"> </w:t>
      </w:r>
      <w:r w:rsidRPr="00BD34EA">
        <w:rPr>
          <w:sz w:val="28"/>
          <w:szCs w:val="28"/>
        </w:rPr>
        <w:t>настоящих Правил рассчитываются исходя из фактически занимаемой площади</w:t>
      </w:r>
      <w:r>
        <w:rPr>
          <w:sz w:val="28"/>
          <w:szCs w:val="28"/>
        </w:rPr>
        <w:t xml:space="preserve"> ТФОМС РК</w:t>
      </w:r>
      <w:r w:rsidRPr="00BD34EA">
        <w:rPr>
          <w:sz w:val="28"/>
          <w:szCs w:val="28"/>
        </w:rPr>
        <w:t>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12"/>
      <w:bookmarkEnd w:id="2"/>
      <w:r>
        <w:rPr>
          <w:sz w:val="28"/>
          <w:szCs w:val="28"/>
        </w:rPr>
        <w:t>65</w:t>
      </w:r>
      <w:r w:rsidRPr="00BD34EA">
        <w:rPr>
          <w:sz w:val="28"/>
          <w:szCs w:val="28"/>
        </w:rPr>
        <w:t>. Затраты на проведение текущего ремонта помещения (З</w:t>
      </w:r>
      <w:r w:rsidRPr="00BD34EA">
        <w:rPr>
          <w:sz w:val="28"/>
          <w:szCs w:val="28"/>
          <w:vertAlign w:val="subscript"/>
        </w:rPr>
        <w:t>тр</w:t>
      </w:r>
      <w:r w:rsidRPr="00BD34EA">
        <w:rPr>
          <w:sz w:val="28"/>
          <w:szCs w:val="28"/>
        </w:rPr>
        <w:t>) определяются исходя из установленной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 xml:space="preserve"> нормы проведения ремонта, но не реже одного раза в три года, с учетом требований </w:t>
      </w:r>
      <w:r>
        <w:rPr>
          <w:sz w:val="28"/>
          <w:szCs w:val="28"/>
        </w:rPr>
        <w:t>приказа</w:t>
      </w:r>
      <w:r w:rsidRPr="00BD34EA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 ноября 1988 г. </w:t>
      </w:r>
      <w:r>
        <w:rPr>
          <w:sz w:val="28"/>
          <w:szCs w:val="28"/>
        </w:rPr>
        <w:t xml:space="preserve">                      </w:t>
      </w:r>
      <w:r w:rsidRPr="00BD34EA">
        <w:rPr>
          <w:sz w:val="28"/>
          <w:szCs w:val="28"/>
        </w:rPr>
        <w:t>N 312</w:t>
      </w:r>
      <w:r>
        <w:rPr>
          <w:sz w:val="28"/>
          <w:szCs w:val="28"/>
        </w:rPr>
        <w:t xml:space="preserve"> «</w:t>
      </w:r>
      <w:hyperlink r:id="rId70" w:history="1">
        <w:r w:rsidRPr="00BD34EA">
          <w:rPr>
            <w:color w:val="000000"/>
            <w:sz w:val="28"/>
            <w:szCs w:val="28"/>
          </w:rPr>
          <w:t>Положения</w:t>
        </w:r>
      </w:hyperlink>
      <w:r w:rsidRPr="00BD34EA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</w:t>
      </w:r>
      <w:r>
        <w:rPr>
          <w:sz w:val="28"/>
          <w:szCs w:val="28"/>
        </w:rPr>
        <w:t>я»</w:t>
      </w:r>
      <w:r w:rsidRPr="00BD34EA">
        <w:rPr>
          <w:sz w:val="28"/>
          <w:szCs w:val="28"/>
        </w:rPr>
        <w:t xml:space="preserve">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9250" cy="561975"/>
            <wp:effectExtent l="0" t="0" r="0" b="0"/>
            <wp:docPr id="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S</w:t>
      </w:r>
      <w:r w:rsidRPr="00BD34EA">
        <w:rPr>
          <w:sz w:val="28"/>
          <w:szCs w:val="28"/>
          <w:vertAlign w:val="subscript"/>
        </w:rPr>
        <w:t>i тр</w:t>
      </w:r>
      <w:r w:rsidRPr="00BD34EA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тр</w:t>
      </w:r>
      <w:r w:rsidRPr="00BD34EA">
        <w:rPr>
          <w:sz w:val="28"/>
          <w:szCs w:val="28"/>
        </w:rPr>
        <w:t xml:space="preserve"> - цена текущего ремонта 1 кв. метра площади i-го здания.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Pr="00BD34EA">
        <w:rPr>
          <w:sz w:val="28"/>
          <w:szCs w:val="28"/>
        </w:rPr>
        <w:t xml:space="preserve"> Затраты на содержание прилегающей территории (З</w:t>
      </w:r>
      <w:r w:rsidRPr="00BD34EA">
        <w:rPr>
          <w:sz w:val="28"/>
          <w:szCs w:val="28"/>
          <w:vertAlign w:val="subscript"/>
        </w:rPr>
        <w:t>эз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95500" cy="561975"/>
            <wp:effectExtent l="0" t="0" r="0" b="0"/>
            <wp:docPr id="6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S</w:t>
      </w:r>
      <w:r w:rsidRPr="00BD34EA">
        <w:rPr>
          <w:sz w:val="28"/>
          <w:szCs w:val="28"/>
          <w:vertAlign w:val="subscript"/>
        </w:rPr>
        <w:t>i эз</w:t>
      </w:r>
      <w:r w:rsidRPr="00BD34EA">
        <w:rPr>
          <w:sz w:val="28"/>
          <w:szCs w:val="28"/>
        </w:rPr>
        <w:t xml:space="preserve"> - площадь закрепленной i-й прилегающей территории;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эз</w:t>
      </w:r>
      <w:r w:rsidRPr="00BD34EA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N</w:t>
      </w:r>
      <w:r w:rsidRPr="00BD34EA">
        <w:rPr>
          <w:sz w:val="28"/>
          <w:szCs w:val="28"/>
          <w:vertAlign w:val="subscript"/>
        </w:rPr>
        <w:t>i эз</w:t>
      </w:r>
      <w:r w:rsidRPr="00BD34EA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27"/>
      <w:bookmarkEnd w:id="3"/>
      <w:r>
        <w:rPr>
          <w:sz w:val="28"/>
          <w:szCs w:val="28"/>
        </w:rPr>
        <w:t>67</w:t>
      </w:r>
      <w:r w:rsidRPr="00BD34EA">
        <w:rPr>
          <w:sz w:val="28"/>
          <w:szCs w:val="28"/>
        </w:rPr>
        <w:t>. Затраты на оплату услуг по обслуживанию и уборке помещения (З</w:t>
      </w:r>
      <w:r w:rsidRPr="00BD34EA">
        <w:rPr>
          <w:sz w:val="28"/>
          <w:szCs w:val="28"/>
          <w:vertAlign w:val="subscript"/>
        </w:rPr>
        <w:t>аутп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571750" cy="561975"/>
            <wp:effectExtent l="0" t="0" r="0" b="0"/>
            <wp:docPr id="6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S</w:t>
      </w:r>
      <w:r w:rsidRPr="00BD34EA">
        <w:rPr>
          <w:sz w:val="28"/>
          <w:szCs w:val="28"/>
          <w:vertAlign w:val="subscript"/>
        </w:rPr>
        <w:t>i аутп</w:t>
      </w:r>
      <w:r w:rsidRPr="00BD34EA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аутп</w:t>
      </w:r>
      <w:r w:rsidRPr="00BD34EA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N</w:t>
      </w:r>
      <w:r w:rsidRPr="00BD34EA">
        <w:rPr>
          <w:sz w:val="28"/>
          <w:szCs w:val="28"/>
          <w:vertAlign w:val="subscript"/>
        </w:rPr>
        <w:t>i аутп</w:t>
      </w:r>
      <w:r w:rsidRPr="00BD34EA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BD34EA">
        <w:rPr>
          <w:sz w:val="28"/>
          <w:szCs w:val="28"/>
        </w:rPr>
        <w:t>Затраты на вывоз твердых бытовых отходов (З</w:t>
      </w:r>
      <w:r w:rsidRPr="00BD34EA">
        <w:rPr>
          <w:sz w:val="28"/>
          <w:szCs w:val="28"/>
          <w:vertAlign w:val="subscript"/>
        </w:rPr>
        <w:t>тбо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тбо</w:t>
      </w:r>
      <w:r w:rsidRPr="00BD34EA">
        <w:rPr>
          <w:sz w:val="28"/>
          <w:szCs w:val="28"/>
        </w:rPr>
        <w:t xml:space="preserve"> = Q</w:t>
      </w:r>
      <w:r w:rsidRPr="00BD34EA">
        <w:rPr>
          <w:sz w:val="28"/>
          <w:szCs w:val="28"/>
          <w:vertAlign w:val="subscript"/>
        </w:rPr>
        <w:t>тбо</w:t>
      </w:r>
      <w:r w:rsidRPr="00BD34EA">
        <w:rPr>
          <w:sz w:val="28"/>
          <w:szCs w:val="28"/>
        </w:rPr>
        <w:t xml:space="preserve"> + P</w:t>
      </w:r>
      <w:r w:rsidRPr="00BD34EA">
        <w:rPr>
          <w:sz w:val="28"/>
          <w:szCs w:val="28"/>
          <w:vertAlign w:val="subscript"/>
        </w:rPr>
        <w:t>тбо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тбо</w:t>
      </w:r>
      <w:r w:rsidRPr="00BD34EA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тбо</w:t>
      </w:r>
      <w:r w:rsidRPr="00BD34EA">
        <w:rPr>
          <w:sz w:val="28"/>
          <w:szCs w:val="28"/>
        </w:rPr>
        <w:t xml:space="preserve"> - цена вывоза 1 куб. метра твердых бытовых отходов.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49"/>
      <w:bookmarkStart w:id="5" w:name="Par563"/>
      <w:bookmarkEnd w:id="4"/>
      <w:bookmarkEnd w:id="5"/>
      <w:r>
        <w:rPr>
          <w:sz w:val="28"/>
          <w:szCs w:val="28"/>
        </w:rPr>
        <w:t>69</w:t>
      </w:r>
      <w:r w:rsidRPr="00BD34EA">
        <w:rPr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BD34EA">
        <w:rPr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BD34EA">
        <w:rPr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BD34EA">
        <w:rPr>
          <w:sz w:val="28"/>
          <w:szCs w:val="28"/>
          <w:vertAlign w:val="subscript"/>
        </w:rPr>
        <w:t>ио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ио</w:t>
      </w:r>
      <w:r w:rsidRPr="00BD34EA">
        <w:rPr>
          <w:sz w:val="28"/>
          <w:szCs w:val="28"/>
        </w:rPr>
        <w:t xml:space="preserve"> = З</w:t>
      </w:r>
      <w:r w:rsidRPr="00BD34EA">
        <w:rPr>
          <w:sz w:val="28"/>
          <w:szCs w:val="28"/>
          <w:vertAlign w:val="subscript"/>
        </w:rPr>
        <w:t>дгу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сгп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скив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спс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скуд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свн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дгу</w:t>
      </w:r>
      <w:r w:rsidRPr="00BD34EA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сгп</w:t>
      </w:r>
      <w:r w:rsidRPr="00BD34E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скив</w:t>
      </w:r>
      <w:r w:rsidRPr="00BD34E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спс</w:t>
      </w:r>
      <w:r w:rsidRPr="00BD34E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скуд</w:t>
      </w:r>
      <w:r w:rsidRPr="00BD34E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свн</w:t>
      </w:r>
      <w:r w:rsidRPr="00BD34E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BD34EA">
        <w:rPr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(З</w:t>
      </w:r>
      <w:r w:rsidRPr="00BD34EA">
        <w:rPr>
          <w:sz w:val="28"/>
          <w:szCs w:val="28"/>
          <w:vertAlign w:val="subscript"/>
        </w:rPr>
        <w:t>дгу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19275" cy="561975"/>
            <wp:effectExtent l="0" t="0" r="9525" b="0"/>
            <wp:docPr id="6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дгу</w:t>
      </w:r>
      <w:r w:rsidRPr="00BD34EA">
        <w:rPr>
          <w:sz w:val="28"/>
          <w:szCs w:val="28"/>
        </w:rPr>
        <w:t xml:space="preserve"> - количество i-х дизельных генераторных установок;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дгу</w:t>
      </w:r>
      <w:r w:rsidRPr="00BD34EA">
        <w:rPr>
          <w:sz w:val="28"/>
          <w:szCs w:val="28"/>
        </w:rPr>
        <w:t xml:space="preserve"> - цена технического обслуживания и регламентно-профилактического ремонта </w:t>
      </w:r>
      <w:r>
        <w:rPr>
          <w:sz w:val="28"/>
          <w:szCs w:val="28"/>
        </w:rPr>
        <w:t>одного</w:t>
      </w:r>
      <w:r w:rsidRPr="00BD34EA">
        <w:rPr>
          <w:sz w:val="28"/>
          <w:szCs w:val="28"/>
        </w:rPr>
        <w:t xml:space="preserve"> i-й дизельной генераторной установки в год.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BD34EA">
        <w:rPr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(З</w:t>
      </w:r>
      <w:r w:rsidRPr="00BD34EA">
        <w:rPr>
          <w:sz w:val="28"/>
          <w:szCs w:val="28"/>
          <w:vertAlign w:val="subscript"/>
        </w:rPr>
        <w:t>сгп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561975"/>
            <wp:effectExtent l="0" t="0" r="0" b="0"/>
            <wp:docPr id="6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сгп</w:t>
      </w:r>
      <w:r w:rsidRPr="00BD34EA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сгп</w:t>
      </w:r>
      <w:r w:rsidRPr="00BD34EA">
        <w:rPr>
          <w:sz w:val="28"/>
          <w:szCs w:val="28"/>
        </w:rPr>
        <w:t xml:space="preserve"> - цена технического обслуживания и реглам</w:t>
      </w:r>
      <w:r>
        <w:rPr>
          <w:sz w:val="28"/>
          <w:szCs w:val="28"/>
        </w:rPr>
        <w:t>ентно-профилактического ремонта одного</w:t>
      </w:r>
      <w:r w:rsidRPr="00BD34EA">
        <w:rPr>
          <w:sz w:val="28"/>
          <w:szCs w:val="28"/>
        </w:rPr>
        <w:t xml:space="preserve"> i-го датчика системы газового пожаротушения в год.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BD34EA">
        <w:rPr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(З</w:t>
      </w:r>
      <w:r w:rsidRPr="00BD34EA">
        <w:rPr>
          <w:sz w:val="28"/>
          <w:szCs w:val="28"/>
          <w:vertAlign w:val="subscript"/>
        </w:rPr>
        <w:t>скив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561975"/>
            <wp:effectExtent l="0" t="0" r="0" b="0"/>
            <wp:docPr id="7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скив</w:t>
      </w:r>
      <w:r w:rsidRPr="00BD34EA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скив</w:t>
      </w:r>
      <w:r w:rsidRPr="00BD34EA">
        <w:rPr>
          <w:sz w:val="28"/>
          <w:szCs w:val="28"/>
        </w:rPr>
        <w:t xml:space="preserve"> - цена технического обслуживания и регламентно-профилактического ремонта </w:t>
      </w:r>
      <w:r>
        <w:rPr>
          <w:sz w:val="28"/>
          <w:szCs w:val="28"/>
        </w:rPr>
        <w:t>одного</w:t>
      </w:r>
      <w:r w:rsidRPr="00BD34EA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 w:rsidRPr="00BD34EA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(З</w:t>
      </w:r>
      <w:r w:rsidRPr="00BD34EA">
        <w:rPr>
          <w:sz w:val="28"/>
          <w:szCs w:val="28"/>
          <w:vertAlign w:val="subscript"/>
        </w:rPr>
        <w:t>спс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9275" cy="561975"/>
            <wp:effectExtent l="0" t="0" r="0" b="0"/>
            <wp:docPr id="7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спс</w:t>
      </w:r>
      <w:r w:rsidRPr="00BD34EA">
        <w:rPr>
          <w:sz w:val="28"/>
          <w:szCs w:val="28"/>
        </w:rPr>
        <w:t xml:space="preserve"> - количество i-х извещателей пожарной сигнализации;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спс</w:t>
      </w:r>
      <w:r w:rsidRPr="00BD34EA">
        <w:rPr>
          <w:sz w:val="28"/>
          <w:szCs w:val="28"/>
        </w:rPr>
        <w:t xml:space="preserve"> - цена технического обслуживания и регламентно-профилактического ремонта </w:t>
      </w:r>
      <w:r>
        <w:rPr>
          <w:sz w:val="28"/>
          <w:szCs w:val="28"/>
        </w:rPr>
        <w:t>одного</w:t>
      </w:r>
      <w:r w:rsidRPr="00BD34EA">
        <w:rPr>
          <w:sz w:val="28"/>
          <w:szCs w:val="28"/>
        </w:rPr>
        <w:t xml:space="preserve"> i-го извещателя в год.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BD34EA">
        <w:rPr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(З</w:t>
      </w:r>
      <w:r w:rsidRPr="00BD34EA">
        <w:rPr>
          <w:sz w:val="28"/>
          <w:szCs w:val="28"/>
          <w:vertAlign w:val="subscript"/>
        </w:rPr>
        <w:t>скуд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81200" cy="561975"/>
            <wp:effectExtent l="0" t="0" r="0" b="0"/>
            <wp:docPr id="7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lastRenderedPageBreak/>
        <w:t>Q</w:t>
      </w:r>
      <w:r w:rsidRPr="00BD34EA">
        <w:rPr>
          <w:sz w:val="28"/>
          <w:szCs w:val="28"/>
          <w:vertAlign w:val="subscript"/>
        </w:rPr>
        <w:t>i скуд</w:t>
      </w:r>
      <w:r w:rsidRPr="00BD34EA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скуд</w:t>
      </w:r>
      <w:r w:rsidRPr="00BD34EA">
        <w:rPr>
          <w:sz w:val="28"/>
          <w:szCs w:val="28"/>
        </w:rPr>
        <w:t xml:space="preserve"> - цена технического о</w:t>
      </w:r>
      <w:r>
        <w:rPr>
          <w:sz w:val="28"/>
          <w:szCs w:val="28"/>
        </w:rPr>
        <w:t>бслуживания и текущего ремонта одного</w:t>
      </w:r>
      <w:r w:rsidRPr="00BD34EA">
        <w:rPr>
          <w:sz w:val="28"/>
          <w:szCs w:val="28"/>
        </w:rPr>
        <w:t xml:space="preserve"> i-го устройства в составе систем контроля и управления доступом в год.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BD34EA">
        <w:rPr>
          <w:sz w:val="28"/>
          <w:szCs w:val="28"/>
        </w:rPr>
        <w:t>. Затраты на техническое обслуживание и регламентно-профилактический ремонт систем видеонаблюдения (З</w:t>
      </w:r>
      <w:r w:rsidRPr="00BD34EA">
        <w:rPr>
          <w:sz w:val="28"/>
          <w:szCs w:val="28"/>
          <w:vertAlign w:val="subscript"/>
        </w:rPr>
        <w:t>свн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28800" cy="561975"/>
            <wp:effectExtent l="0" t="0" r="0" b="0"/>
            <wp:docPr id="7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свн</w:t>
      </w:r>
      <w:r w:rsidRPr="00BD34EA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свн</w:t>
      </w:r>
      <w:r w:rsidRPr="00BD34EA">
        <w:rPr>
          <w:sz w:val="28"/>
          <w:szCs w:val="28"/>
        </w:rPr>
        <w:t xml:space="preserve"> - цена технического обслуживания и регламе</w:t>
      </w:r>
      <w:r>
        <w:rPr>
          <w:sz w:val="28"/>
          <w:szCs w:val="28"/>
        </w:rPr>
        <w:t>нтно-профилактического ремонта одного</w:t>
      </w:r>
      <w:r w:rsidRPr="00BD34EA">
        <w:rPr>
          <w:sz w:val="28"/>
          <w:szCs w:val="28"/>
        </w:rPr>
        <w:t xml:space="preserve"> i-го устройства в составе систем видеонаблюдения в год.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BD34EA">
        <w:rPr>
          <w:sz w:val="28"/>
          <w:szCs w:val="28"/>
        </w:rPr>
        <w:t>. Затраты на оплату услуг внештатных сотрудников (З</w:t>
      </w:r>
      <w:r w:rsidRPr="00BD34EA">
        <w:rPr>
          <w:sz w:val="28"/>
          <w:szCs w:val="28"/>
          <w:vertAlign w:val="subscript"/>
        </w:rPr>
        <w:t>внси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209925" cy="581025"/>
            <wp:effectExtent l="0" t="0" r="9525" b="0"/>
            <wp:docPr id="7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М</w:t>
      </w:r>
      <w:r w:rsidRPr="00BD34EA">
        <w:rPr>
          <w:sz w:val="28"/>
          <w:szCs w:val="28"/>
          <w:vertAlign w:val="subscript"/>
        </w:rPr>
        <w:t>g внси</w:t>
      </w:r>
      <w:r w:rsidRPr="00BD34EA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Р</w:t>
      </w:r>
      <w:r w:rsidRPr="00BD34EA">
        <w:rPr>
          <w:sz w:val="28"/>
          <w:szCs w:val="28"/>
          <w:vertAlign w:val="subscript"/>
        </w:rPr>
        <w:t>g внси</w:t>
      </w:r>
      <w:r w:rsidRPr="00BD34EA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t</w:t>
      </w:r>
      <w:r w:rsidRPr="00BD34EA">
        <w:rPr>
          <w:sz w:val="28"/>
          <w:szCs w:val="28"/>
          <w:vertAlign w:val="subscript"/>
        </w:rPr>
        <w:t>g внси</w:t>
      </w:r>
      <w:r w:rsidRPr="00BD34E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t>Затраты на приобретение прочих работ и услуг,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не относящиеся к затратам на услуги связи, транспортные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услуги, оплату расходов по договорам об оказании услуг,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связанных с проездом и наймом жилого помещения в связи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с командированием работников, заключаемым со сторонними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организациями, а также к затратам на коммунальные услуги,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аренду помещений и оборудования, содержание имущества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в рамках прочих затрат и затратам на приобретение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прочих работ и услуг в рамках затрат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на информационно-коммуникационные технологии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BD34EA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 (З</w:t>
      </w:r>
      <w:r w:rsidRPr="00BD34EA">
        <w:rPr>
          <w:sz w:val="28"/>
          <w:szCs w:val="28"/>
          <w:vertAlign w:val="subscript"/>
        </w:rPr>
        <w:t>т</w:t>
      </w:r>
      <w:r w:rsidRPr="00BD34EA">
        <w:rPr>
          <w:sz w:val="28"/>
          <w:szCs w:val="28"/>
        </w:rPr>
        <w:t>),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т</w:t>
      </w:r>
      <w:r w:rsidRPr="00BD34EA">
        <w:rPr>
          <w:sz w:val="28"/>
          <w:szCs w:val="28"/>
        </w:rPr>
        <w:t xml:space="preserve"> = З</w:t>
      </w:r>
      <w:r w:rsidRPr="00BD34EA">
        <w:rPr>
          <w:sz w:val="28"/>
          <w:szCs w:val="28"/>
          <w:vertAlign w:val="subscript"/>
        </w:rPr>
        <w:t>ж</w:t>
      </w:r>
      <w:r w:rsidRPr="00BD34EA">
        <w:rPr>
          <w:sz w:val="28"/>
          <w:szCs w:val="28"/>
        </w:rPr>
        <w:t xml:space="preserve"> + З</w:t>
      </w:r>
      <w:r w:rsidRPr="00BD34EA">
        <w:rPr>
          <w:sz w:val="28"/>
          <w:szCs w:val="28"/>
          <w:vertAlign w:val="subscript"/>
        </w:rPr>
        <w:t>иу</w:t>
      </w:r>
      <w:r w:rsidRPr="00BD34EA">
        <w:rPr>
          <w:sz w:val="28"/>
          <w:szCs w:val="28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ж</w:t>
      </w:r>
      <w:r w:rsidRPr="00BD34EA">
        <w:rPr>
          <w:sz w:val="28"/>
          <w:szCs w:val="28"/>
        </w:rPr>
        <w:t xml:space="preserve"> - затраты на приобретение спецжурналов;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иу</w:t>
      </w:r>
      <w:r w:rsidRPr="00BD34EA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BD34EA">
        <w:rPr>
          <w:sz w:val="28"/>
          <w:szCs w:val="28"/>
        </w:rPr>
        <w:t>. Затраты на приобретение спецжурналов (З</w:t>
      </w:r>
      <w:r w:rsidRPr="00BD34EA">
        <w:rPr>
          <w:sz w:val="28"/>
          <w:szCs w:val="28"/>
          <w:vertAlign w:val="subscript"/>
        </w:rPr>
        <w:t>ж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81150" cy="561975"/>
            <wp:effectExtent l="0" t="0" r="0" b="0"/>
            <wp:docPr id="7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ж</w:t>
      </w:r>
      <w:r w:rsidRPr="00BD34EA">
        <w:rPr>
          <w:sz w:val="28"/>
          <w:szCs w:val="28"/>
        </w:rPr>
        <w:t xml:space="preserve"> - количество приобретаемых i-х спецжурналов;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ж</w:t>
      </w:r>
      <w:r w:rsidRPr="00BD34EA">
        <w:rPr>
          <w:sz w:val="28"/>
          <w:szCs w:val="28"/>
        </w:rPr>
        <w:t xml:space="preserve"> - цена 1 i-го спецжурнала.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BD34EA">
        <w:rPr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BD34EA">
        <w:rPr>
          <w:sz w:val="28"/>
          <w:szCs w:val="28"/>
          <w:vertAlign w:val="subscript"/>
        </w:rPr>
        <w:t>иу</w:t>
      </w:r>
      <w:r w:rsidRPr="00BD34EA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BD34EA">
        <w:rPr>
          <w:sz w:val="28"/>
          <w:szCs w:val="28"/>
        </w:rPr>
        <w:t>. Затраты на оплату услуг внештатных сотрудников (З</w:t>
      </w:r>
      <w:r w:rsidRPr="00BD34EA">
        <w:rPr>
          <w:sz w:val="28"/>
          <w:szCs w:val="28"/>
          <w:vertAlign w:val="subscript"/>
        </w:rPr>
        <w:t>внсп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2300" cy="581025"/>
            <wp:effectExtent l="0" t="0" r="0" b="0"/>
            <wp:docPr id="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М</w:t>
      </w:r>
      <w:r w:rsidRPr="00BD34EA">
        <w:rPr>
          <w:sz w:val="28"/>
          <w:szCs w:val="28"/>
          <w:vertAlign w:val="subscript"/>
        </w:rPr>
        <w:t>j внсп</w:t>
      </w:r>
      <w:r w:rsidRPr="00BD34EA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Р</w:t>
      </w:r>
      <w:r w:rsidRPr="00BD34EA">
        <w:rPr>
          <w:sz w:val="28"/>
          <w:szCs w:val="28"/>
          <w:vertAlign w:val="subscript"/>
        </w:rPr>
        <w:t>j внсп</w:t>
      </w:r>
      <w:r w:rsidRPr="00BD34EA">
        <w:rPr>
          <w:sz w:val="28"/>
          <w:szCs w:val="28"/>
        </w:rPr>
        <w:t xml:space="preserve"> - цена </w:t>
      </w:r>
      <w:r>
        <w:rPr>
          <w:sz w:val="28"/>
          <w:szCs w:val="28"/>
        </w:rPr>
        <w:t>одного</w:t>
      </w:r>
      <w:r w:rsidRPr="00BD34EA">
        <w:rPr>
          <w:sz w:val="28"/>
          <w:szCs w:val="28"/>
        </w:rPr>
        <w:t xml:space="preserve"> месяца работы внештатного сотрудника в j-й должности;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t</w:t>
      </w:r>
      <w:r w:rsidRPr="00BD34EA">
        <w:rPr>
          <w:sz w:val="28"/>
          <w:szCs w:val="28"/>
          <w:vertAlign w:val="subscript"/>
        </w:rPr>
        <w:t>j внсп</w:t>
      </w:r>
      <w:r w:rsidRPr="00BD34E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83.</w:t>
      </w:r>
      <w:r w:rsidRPr="00BD34EA">
        <w:rPr>
          <w:sz w:val="28"/>
          <w:szCs w:val="28"/>
        </w:rPr>
        <w:t xml:space="preserve"> Затраты на проведение предрейсового и</w:t>
      </w:r>
      <w:r>
        <w:rPr>
          <w:sz w:val="28"/>
          <w:szCs w:val="28"/>
        </w:rPr>
        <w:t xml:space="preserve"> (или)</w:t>
      </w:r>
      <w:r w:rsidRPr="00BD34EA">
        <w:rPr>
          <w:sz w:val="28"/>
          <w:szCs w:val="28"/>
        </w:rPr>
        <w:t xml:space="preserve"> послерейсового осмотра водителей транспортных средств (З</w:t>
      </w:r>
      <w:r w:rsidRPr="00BD34EA">
        <w:rPr>
          <w:sz w:val="28"/>
          <w:szCs w:val="28"/>
          <w:vertAlign w:val="subscript"/>
        </w:rPr>
        <w:t>осм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71700" cy="561975"/>
            <wp:effectExtent l="0" t="0" r="0" b="0"/>
            <wp:docPr id="7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lastRenderedPageBreak/>
        <w:t>Q</w:t>
      </w:r>
      <w:r w:rsidRPr="00BD34EA">
        <w:rPr>
          <w:sz w:val="28"/>
          <w:szCs w:val="28"/>
          <w:vertAlign w:val="subscript"/>
        </w:rPr>
        <w:t>вод</w:t>
      </w:r>
      <w:r w:rsidRPr="00BD34EA">
        <w:rPr>
          <w:sz w:val="28"/>
          <w:szCs w:val="28"/>
        </w:rPr>
        <w:t xml:space="preserve"> - количество водителей;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вод</w:t>
      </w:r>
      <w:r w:rsidRPr="00BD34EA">
        <w:rPr>
          <w:sz w:val="28"/>
          <w:szCs w:val="28"/>
        </w:rPr>
        <w:t xml:space="preserve"> - цена проведения </w:t>
      </w:r>
      <w:r>
        <w:rPr>
          <w:sz w:val="28"/>
          <w:szCs w:val="28"/>
        </w:rPr>
        <w:t>одного</w:t>
      </w:r>
      <w:r w:rsidRPr="00BD34EA">
        <w:rPr>
          <w:sz w:val="28"/>
          <w:szCs w:val="28"/>
        </w:rPr>
        <w:t xml:space="preserve"> предрейсового и </w:t>
      </w:r>
      <w:r>
        <w:rPr>
          <w:sz w:val="28"/>
          <w:szCs w:val="28"/>
        </w:rPr>
        <w:t xml:space="preserve">(или) </w:t>
      </w:r>
      <w:r w:rsidRPr="00BD34EA">
        <w:rPr>
          <w:sz w:val="28"/>
          <w:szCs w:val="28"/>
        </w:rPr>
        <w:t>послерейсового осмотра;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N</w:t>
      </w:r>
      <w:r w:rsidRPr="00BD34EA">
        <w:rPr>
          <w:sz w:val="28"/>
          <w:szCs w:val="28"/>
          <w:vertAlign w:val="subscript"/>
        </w:rPr>
        <w:t>вод</w:t>
      </w:r>
      <w:r w:rsidRPr="00BD34EA">
        <w:rPr>
          <w:sz w:val="28"/>
          <w:szCs w:val="28"/>
        </w:rPr>
        <w:t xml:space="preserve"> - количество рабочих дней в году;</w:t>
      </w:r>
    </w:p>
    <w:p w:rsidR="00723EF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BD34EA">
        <w:rPr>
          <w:sz w:val="28"/>
          <w:szCs w:val="28"/>
        </w:rPr>
        <w:t xml:space="preserve">Затраты на проведение предрейсового </w:t>
      </w:r>
      <w:r>
        <w:rPr>
          <w:sz w:val="28"/>
          <w:szCs w:val="28"/>
        </w:rPr>
        <w:t>технического осмотра автотранспортных средств</w:t>
      </w:r>
      <w:r w:rsidRPr="00BD34EA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тосм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4E7B26" w:rsidRDefault="00723EF2" w:rsidP="00723EF2">
      <w:pPr>
        <w:ind w:firstLine="540"/>
        <w:jc w:val="center"/>
        <w:rPr>
          <w:sz w:val="32"/>
          <w:szCs w:val="32"/>
        </w:rPr>
      </w:pPr>
      <w:r w:rsidRPr="004E7B26">
        <w:rPr>
          <w:noProof/>
          <w:sz w:val="32"/>
          <w:szCs w:val="32"/>
        </w:rPr>
        <w:t>З</w:t>
      </w:r>
      <w:r w:rsidRPr="004E7B26">
        <w:rPr>
          <w:noProof/>
          <w:sz w:val="32"/>
          <w:szCs w:val="32"/>
          <w:vertAlign w:val="subscript"/>
        </w:rPr>
        <w:t xml:space="preserve">тосм </w:t>
      </w:r>
      <w:r w:rsidRPr="004E7B26">
        <w:rPr>
          <w:noProof/>
          <w:sz w:val="32"/>
          <w:szCs w:val="32"/>
        </w:rPr>
        <w:t xml:space="preserve"> = </w:t>
      </w:r>
      <w:r w:rsidRPr="004E7B26">
        <w:rPr>
          <w:noProof/>
          <w:sz w:val="32"/>
          <w:szCs w:val="32"/>
          <w:lang w:val="en-US"/>
        </w:rPr>
        <w:t>Q</w:t>
      </w:r>
      <w:r w:rsidRPr="004E7B26">
        <w:rPr>
          <w:noProof/>
          <w:sz w:val="32"/>
          <w:szCs w:val="32"/>
          <w:vertAlign w:val="subscript"/>
        </w:rPr>
        <w:t>авт</w:t>
      </w:r>
      <w:r w:rsidRPr="004E7B26">
        <w:rPr>
          <w:noProof/>
          <w:sz w:val="32"/>
          <w:szCs w:val="32"/>
        </w:rPr>
        <w:t xml:space="preserve">  × </w:t>
      </w:r>
      <w:r w:rsidRPr="004E7B26">
        <w:rPr>
          <w:noProof/>
          <w:sz w:val="32"/>
          <w:szCs w:val="32"/>
          <w:lang w:val="en-US"/>
        </w:rPr>
        <w:t>P</w:t>
      </w:r>
      <w:r w:rsidRPr="004E7B26">
        <w:rPr>
          <w:noProof/>
          <w:sz w:val="32"/>
          <w:szCs w:val="32"/>
          <w:vertAlign w:val="subscript"/>
        </w:rPr>
        <w:t xml:space="preserve">авт </w:t>
      </w:r>
      <w:r w:rsidRPr="004E7B26">
        <w:rPr>
          <w:noProof/>
          <w:sz w:val="32"/>
          <w:szCs w:val="32"/>
        </w:rPr>
        <w:t xml:space="preserve"> × 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  <w:vertAlign w:val="subscript"/>
              </w:rPr>
              <m:t>N</m:t>
            </m:r>
            <m:r>
              <m:rPr>
                <m:sty m:val="p"/>
              </m:rPr>
              <w:rPr>
                <w:sz w:val="32"/>
                <w:szCs w:val="32"/>
                <w:vertAlign w:val="subscript"/>
              </w:rPr>
              <m:t>вод</m:t>
            </m:r>
          </m:num>
          <m:den>
            <m:r>
              <w:rPr>
                <w:rFonts w:ascii="Cambria Math"/>
                <w:noProof/>
                <w:sz w:val="32"/>
                <w:szCs w:val="32"/>
              </w:rPr>
              <m:t>1,2</m:t>
            </m:r>
          </m:den>
        </m:f>
      </m:oMath>
      <w:r w:rsidRPr="004E7B26">
        <w:rPr>
          <w:noProof/>
          <w:sz w:val="32"/>
          <w:szCs w:val="32"/>
        </w:rPr>
        <w:br/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D34EA">
        <w:rPr>
          <w:sz w:val="28"/>
          <w:szCs w:val="28"/>
        </w:rPr>
        <w:t>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авт</w:t>
      </w:r>
      <w:r w:rsidRPr="00BD34EA">
        <w:rPr>
          <w:sz w:val="28"/>
          <w:szCs w:val="28"/>
        </w:rPr>
        <w:t xml:space="preserve"> - количество </w:t>
      </w:r>
      <w:r>
        <w:rPr>
          <w:sz w:val="28"/>
          <w:szCs w:val="28"/>
        </w:rPr>
        <w:t>автотранспортных средств</w:t>
      </w:r>
      <w:r w:rsidRPr="00BD34EA">
        <w:rPr>
          <w:sz w:val="28"/>
          <w:szCs w:val="28"/>
        </w:rPr>
        <w:t>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авт</w:t>
      </w:r>
      <w:r w:rsidRPr="00BD34EA">
        <w:rPr>
          <w:sz w:val="28"/>
          <w:szCs w:val="28"/>
        </w:rPr>
        <w:t xml:space="preserve"> - цена проведения </w:t>
      </w:r>
      <w:r>
        <w:rPr>
          <w:sz w:val="28"/>
          <w:szCs w:val="28"/>
        </w:rPr>
        <w:t>одного</w:t>
      </w:r>
      <w:r w:rsidRPr="00BD34EA">
        <w:rPr>
          <w:sz w:val="28"/>
          <w:szCs w:val="28"/>
        </w:rPr>
        <w:t xml:space="preserve"> предрейсового </w:t>
      </w:r>
      <w:r>
        <w:rPr>
          <w:sz w:val="28"/>
          <w:szCs w:val="28"/>
        </w:rPr>
        <w:t xml:space="preserve">технического </w:t>
      </w:r>
      <w:r w:rsidRPr="00BD34EA">
        <w:rPr>
          <w:sz w:val="28"/>
          <w:szCs w:val="28"/>
        </w:rPr>
        <w:t>осмотра;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N</w:t>
      </w:r>
      <w:r w:rsidRPr="00BD34EA">
        <w:rPr>
          <w:sz w:val="28"/>
          <w:szCs w:val="28"/>
          <w:vertAlign w:val="subscript"/>
        </w:rPr>
        <w:t>вод</w:t>
      </w:r>
      <w:r w:rsidRPr="00BD34EA">
        <w:rPr>
          <w:sz w:val="28"/>
          <w:szCs w:val="28"/>
        </w:rPr>
        <w:t xml:space="preserve"> - количество рабочих дней в году;</w:t>
      </w:r>
    </w:p>
    <w:p w:rsidR="00723EF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1,2 - поправочный коэффициент, учитывающий неявки</w:t>
      </w:r>
      <w:r>
        <w:rPr>
          <w:sz w:val="28"/>
          <w:szCs w:val="28"/>
        </w:rPr>
        <w:t xml:space="preserve"> водителей</w:t>
      </w:r>
      <w:r w:rsidRPr="00BD34EA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723EF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EF2" w:rsidRPr="00760A0A" w:rsidRDefault="00723EF2" w:rsidP="00723EF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760A0A">
        <w:rPr>
          <w:sz w:val="28"/>
          <w:szCs w:val="28"/>
        </w:rPr>
        <w:t xml:space="preserve">Затраты на техническое обслуживание и ремонт </w:t>
      </w:r>
      <w:r>
        <w:rPr>
          <w:sz w:val="28"/>
          <w:szCs w:val="28"/>
        </w:rPr>
        <w:t xml:space="preserve">автотранспортных </w:t>
      </w:r>
      <w:r w:rsidRPr="00760A0A">
        <w:rPr>
          <w:sz w:val="28"/>
          <w:szCs w:val="28"/>
        </w:rPr>
        <w:t>средств определяются по фактическим затратам в отчетном финансовом году:</w:t>
      </w:r>
    </w:p>
    <w:p w:rsidR="00723EF2" w:rsidRPr="00DE09B1" w:rsidRDefault="00723EF2" w:rsidP="00723EF2">
      <w:pPr>
        <w:spacing w:after="120"/>
        <w:ind w:firstLine="567"/>
        <w:jc w:val="center"/>
        <w:rPr>
          <w:color w:val="000000"/>
          <w:sz w:val="32"/>
          <w:szCs w:val="32"/>
          <w:lang w:bidi="ru-RU"/>
        </w:rPr>
      </w:pPr>
      <w:r w:rsidRPr="00DE09B1">
        <w:rPr>
          <w:bCs/>
          <w:sz w:val="32"/>
          <w:szCs w:val="32"/>
        </w:rPr>
        <w:t>З</w:t>
      </w:r>
      <w:r w:rsidRPr="00DE09B1">
        <w:rPr>
          <w:color w:val="000000"/>
          <w:sz w:val="32"/>
          <w:szCs w:val="32"/>
          <w:vertAlign w:val="subscript"/>
          <w:lang w:bidi="ru-RU"/>
        </w:rPr>
        <w:t>тортс</w:t>
      </w:r>
      <w:r w:rsidRPr="00DE09B1">
        <w:rPr>
          <w:bCs/>
          <w:sz w:val="32"/>
          <w:szCs w:val="32"/>
        </w:rPr>
        <w:t xml:space="preserve"> = </w:t>
      </w:r>
      <w:r w:rsidRPr="00DE09B1">
        <w:rPr>
          <w:color w:val="000000"/>
          <w:sz w:val="32"/>
          <w:szCs w:val="32"/>
          <w:lang w:bidi="ru-RU"/>
        </w:rPr>
        <w:t>У</w:t>
      </w:r>
      <w:r w:rsidRPr="00DE09B1">
        <w:rPr>
          <w:color w:val="000000"/>
          <w:sz w:val="32"/>
          <w:szCs w:val="32"/>
          <w:vertAlign w:val="subscript"/>
          <w:lang w:bidi="ru-RU"/>
        </w:rPr>
        <w:t>тортс</w:t>
      </w:r>
      <w:r w:rsidRPr="00DE09B1">
        <w:rPr>
          <w:bCs/>
          <w:sz w:val="32"/>
          <w:szCs w:val="32"/>
        </w:rPr>
        <w:t xml:space="preserve"> </w:t>
      </w:r>
      <w:r w:rsidRPr="004746D1">
        <w:rPr>
          <w:sz w:val="32"/>
          <w:szCs w:val="32"/>
        </w:rPr>
        <w:fldChar w:fldCharType="begin"/>
      </w:r>
      <w:r w:rsidRPr="00DE09B1">
        <w:rPr>
          <w:sz w:val="32"/>
          <w:szCs w:val="32"/>
        </w:rPr>
        <w:instrText xml:space="preserve"> QUOTE  </w:instrText>
      </w:r>
      <w:r w:rsidRPr="00DE09B1">
        <w:rPr>
          <w:position w:val="-3"/>
          <w:sz w:val="32"/>
          <w:szCs w:val="32"/>
        </w:rPr>
        <w:fldChar w:fldCharType="separate"/>
      </w:r>
      <w:r w:rsidR="00A627A0">
        <w:rPr>
          <w:noProof/>
          <w:position w:val="-3"/>
          <w:sz w:val="32"/>
          <w:szCs w:val="32"/>
        </w:rPr>
        <w:drawing>
          <wp:inline distT="0" distB="0" distL="0" distR="0">
            <wp:extent cx="123825" cy="209550"/>
            <wp:effectExtent l="19050" t="0" r="9525" b="0"/>
            <wp:docPr id="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9B1">
        <w:rPr>
          <w:position w:val="-3"/>
          <w:sz w:val="32"/>
          <w:szCs w:val="32"/>
        </w:rPr>
        <w:fldChar w:fldCharType="end"/>
      </w:r>
      <w:r w:rsidRPr="00DE09B1">
        <w:rPr>
          <w:bCs/>
          <w:sz w:val="32"/>
          <w:szCs w:val="32"/>
        </w:rPr>
        <w:t xml:space="preserve"> 1,1, где:</w:t>
      </w:r>
    </w:p>
    <w:p w:rsidR="00723EF2" w:rsidRPr="00760A0A" w:rsidRDefault="00723EF2" w:rsidP="00723EF2">
      <w:pPr>
        <w:pStyle w:val="2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lang w:bidi="ru-RU"/>
        </w:rPr>
      </w:pPr>
      <w:r w:rsidRPr="00760A0A">
        <w:rPr>
          <w:rFonts w:ascii="Times New Roman" w:hAnsi="Times New Roman" w:cs="Times New Roman"/>
          <w:color w:val="000000"/>
          <w:lang w:bidi="ru-RU"/>
        </w:rPr>
        <w:t>У</w:t>
      </w:r>
      <w:r w:rsidRPr="00760A0A">
        <w:rPr>
          <w:rFonts w:ascii="Times New Roman" w:hAnsi="Times New Roman" w:cs="Times New Roman"/>
          <w:color w:val="000000"/>
          <w:vertAlign w:val="subscript"/>
          <w:lang w:bidi="ru-RU"/>
        </w:rPr>
        <w:t xml:space="preserve">тортс </w:t>
      </w:r>
      <w:r w:rsidRPr="00760A0A">
        <w:rPr>
          <w:rFonts w:ascii="Times New Roman" w:hAnsi="Times New Roman" w:cs="Times New Roman"/>
          <w:color w:val="000000"/>
          <w:lang w:bidi="ru-RU"/>
        </w:rPr>
        <w:t xml:space="preserve">- объем освоенных лимитов бюджетных обязательств отчетного финансового года на заключение и оплату </w:t>
      </w:r>
      <w:r>
        <w:rPr>
          <w:rFonts w:ascii="Times New Roman" w:hAnsi="Times New Roman" w:cs="Times New Roman"/>
          <w:color w:val="000000"/>
          <w:lang w:bidi="ru-RU"/>
        </w:rPr>
        <w:t>договоров</w:t>
      </w:r>
      <w:r w:rsidRPr="00760A0A">
        <w:rPr>
          <w:rFonts w:ascii="Times New Roman" w:hAnsi="Times New Roman" w:cs="Times New Roman"/>
          <w:color w:val="000000"/>
          <w:lang w:bidi="ru-RU"/>
        </w:rPr>
        <w:t xml:space="preserve">, предметом которых является техническое обслуживание и ремонт </w:t>
      </w:r>
      <w:r>
        <w:rPr>
          <w:rFonts w:ascii="Times New Roman" w:hAnsi="Times New Roman" w:cs="Times New Roman"/>
          <w:color w:val="000000"/>
          <w:lang w:bidi="ru-RU"/>
        </w:rPr>
        <w:t>авто</w:t>
      </w:r>
      <w:r w:rsidRPr="00760A0A">
        <w:rPr>
          <w:rFonts w:ascii="Times New Roman" w:hAnsi="Times New Roman" w:cs="Times New Roman"/>
          <w:color w:val="000000"/>
          <w:lang w:bidi="ru-RU"/>
        </w:rPr>
        <w:t>транспортных средств.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BD34EA">
        <w:rPr>
          <w:sz w:val="28"/>
          <w:szCs w:val="28"/>
        </w:rPr>
        <w:t>. Затраты на аттестацию специальных помещений (З</w:t>
      </w:r>
      <w:r w:rsidRPr="00BD34EA">
        <w:rPr>
          <w:sz w:val="28"/>
          <w:szCs w:val="28"/>
          <w:vertAlign w:val="subscript"/>
        </w:rPr>
        <w:t>атт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1175" cy="561975"/>
            <wp:effectExtent l="0" t="0" r="0" b="0"/>
            <wp:docPr id="8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атт</w:t>
      </w:r>
      <w:r w:rsidRPr="00BD34EA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атт</w:t>
      </w:r>
      <w:r w:rsidRPr="00BD34EA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BD34EA">
        <w:rPr>
          <w:sz w:val="28"/>
          <w:szCs w:val="28"/>
        </w:rPr>
        <w:t>. Затраты на проведение диспансеризации работников (З</w:t>
      </w:r>
      <w:r w:rsidRPr="00BD34EA">
        <w:rPr>
          <w:sz w:val="28"/>
          <w:szCs w:val="28"/>
          <w:vertAlign w:val="subscript"/>
        </w:rPr>
        <w:t>дисп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477F38" w:rsidRDefault="00723EF2" w:rsidP="00723EF2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77F38">
        <w:rPr>
          <w:sz w:val="32"/>
          <w:szCs w:val="32"/>
        </w:rPr>
        <w:t>З</w:t>
      </w:r>
      <w:r w:rsidRPr="00477F38">
        <w:rPr>
          <w:sz w:val="32"/>
          <w:szCs w:val="32"/>
          <w:vertAlign w:val="subscript"/>
        </w:rPr>
        <w:t>дисп</w:t>
      </w:r>
      <w:r w:rsidRPr="00477F38">
        <w:rPr>
          <w:sz w:val="32"/>
          <w:szCs w:val="32"/>
        </w:rPr>
        <w:t xml:space="preserve"> = Ч</w:t>
      </w:r>
      <w:r w:rsidRPr="00477F38">
        <w:rPr>
          <w:sz w:val="32"/>
          <w:szCs w:val="32"/>
          <w:vertAlign w:val="subscript"/>
        </w:rPr>
        <w:t>дисп</w:t>
      </w:r>
      <w:r w:rsidRPr="00477F38">
        <w:rPr>
          <w:sz w:val="32"/>
          <w:szCs w:val="32"/>
        </w:rPr>
        <w:t xml:space="preserve"> x Р</w:t>
      </w:r>
      <w:r w:rsidRPr="00477F38">
        <w:rPr>
          <w:sz w:val="32"/>
          <w:szCs w:val="32"/>
          <w:vertAlign w:val="subscript"/>
        </w:rPr>
        <w:t>дисп</w:t>
      </w:r>
      <w:r w:rsidRPr="00477F38">
        <w:rPr>
          <w:sz w:val="32"/>
          <w:szCs w:val="32"/>
        </w:rPr>
        <w:t>,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Ч</w:t>
      </w:r>
      <w:r w:rsidRPr="00BD34EA">
        <w:rPr>
          <w:sz w:val="28"/>
          <w:szCs w:val="28"/>
          <w:vertAlign w:val="subscript"/>
        </w:rPr>
        <w:t>дисп</w:t>
      </w:r>
      <w:r w:rsidRPr="00BD34EA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Р</w:t>
      </w:r>
      <w:r w:rsidRPr="00BD34EA">
        <w:rPr>
          <w:sz w:val="28"/>
          <w:szCs w:val="28"/>
          <w:vertAlign w:val="subscript"/>
        </w:rPr>
        <w:t>дисп</w:t>
      </w:r>
      <w:r w:rsidRPr="00BD34EA">
        <w:rPr>
          <w:sz w:val="28"/>
          <w:szCs w:val="28"/>
        </w:rPr>
        <w:t xml:space="preserve"> - цена проведени</w:t>
      </w:r>
      <w:r>
        <w:rPr>
          <w:sz w:val="28"/>
          <w:szCs w:val="28"/>
        </w:rPr>
        <w:t>я диспансеризации в расчете на одного</w:t>
      </w:r>
      <w:r w:rsidRPr="00BD34EA">
        <w:rPr>
          <w:sz w:val="28"/>
          <w:szCs w:val="28"/>
        </w:rPr>
        <w:t xml:space="preserve"> работника.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BD34EA">
        <w:rPr>
          <w:sz w:val="28"/>
          <w:szCs w:val="28"/>
        </w:rPr>
        <w:t>. Затраты на оплату работ по монтажу (установке), дооборудованию и наладке оборудования (З</w:t>
      </w:r>
      <w:r w:rsidRPr="00BD34EA">
        <w:rPr>
          <w:sz w:val="28"/>
          <w:szCs w:val="28"/>
          <w:vertAlign w:val="subscript"/>
        </w:rPr>
        <w:t>мдн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1943100" cy="581025"/>
            <wp:effectExtent l="0" t="0" r="0" b="0"/>
            <wp:docPr id="8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g мдн</w:t>
      </w:r>
      <w:r w:rsidRPr="00BD34EA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g мдн</w:t>
      </w:r>
      <w:r w:rsidRPr="00BD34EA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BD34EA">
        <w:rPr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BD34EA">
        <w:rPr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(З</w:t>
      </w:r>
      <w:r w:rsidRPr="00BD34EA">
        <w:rPr>
          <w:sz w:val="28"/>
          <w:szCs w:val="28"/>
          <w:vertAlign w:val="subscript"/>
        </w:rPr>
        <w:t>осаго</w:t>
      </w:r>
      <w:r w:rsidRPr="00BD34EA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>
        <w:rPr>
          <w:color w:val="000000"/>
          <w:sz w:val="28"/>
          <w:szCs w:val="28"/>
        </w:rPr>
        <w:t>Банком России на основании статьи 8 Федерального закона от 25 апреля 2002 года № 40-ФЗ  «Об обязательном страховании гражданской ответственности владельцев транспортных средств»</w:t>
      </w:r>
      <w:r w:rsidRPr="00BD34EA">
        <w:rPr>
          <w:sz w:val="28"/>
          <w:szCs w:val="28"/>
        </w:rPr>
        <w:t>,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353050" cy="561975"/>
            <wp:effectExtent l="0" t="0" r="0" b="0"/>
            <wp:docPr id="8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ТБ</w:t>
      </w:r>
      <w:r w:rsidRPr="00BD34EA">
        <w:rPr>
          <w:sz w:val="28"/>
          <w:szCs w:val="28"/>
          <w:vertAlign w:val="subscript"/>
        </w:rPr>
        <w:t>i</w:t>
      </w:r>
      <w:r w:rsidRPr="00BD34EA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КТ</w:t>
      </w:r>
      <w:r w:rsidRPr="00BD34EA">
        <w:rPr>
          <w:sz w:val="28"/>
          <w:szCs w:val="28"/>
          <w:vertAlign w:val="subscript"/>
        </w:rPr>
        <w:t>i</w:t>
      </w:r>
      <w:r w:rsidRPr="00BD34EA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КБМ</w:t>
      </w:r>
      <w:r w:rsidRPr="00BD34EA">
        <w:rPr>
          <w:sz w:val="28"/>
          <w:szCs w:val="28"/>
          <w:vertAlign w:val="subscript"/>
        </w:rPr>
        <w:t>i</w:t>
      </w:r>
      <w:r w:rsidRPr="00BD34EA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КО</w:t>
      </w:r>
      <w:r w:rsidRPr="00BD34EA">
        <w:rPr>
          <w:sz w:val="28"/>
          <w:szCs w:val="28"/>
          <w:vertAlign w:val="subscript"/>
        </w:rPr>
        <w:t>i</w:t>
      </w:r>
      <w:r w:rsidRPr="00BD34EA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КМ</w:t>
      </w:r>
      <w:r w:rsidRPr="00BD34EA">
        <w:rPr>
          <w:sz w:val="28"/>
          <w:szCs w:val="28"/>
          <w:vertAlign w:val="subscript"/>
        </w:rPr>
        <w:t>i</w:t>
      </w:r>
      <w:r w:rsidRPr="00BD34EA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КС</w:t>
      </w:r>
      <w:r w:rsidRPr="00BD34EA">
        <w:rPr>
          <w:sz w:val="28"/>
          <w:szCs w:val="28"/>
          <w:vertAlign w:val="subscript"/>
        </w:rPr>
        <w:t>i</w:t>
      </w:r>
      <w:r w:rsidRPr="00BD34EA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КН</w:t>
      </w:r>
      <w:r w:rsidRPr="00BD34EA">
        <w:rPr>
          <w:sz w:val="28"/>
          <w:szCs w:val="28"/>
          <w:vertAlign w:val="subscript"/>
        </w:rPr>
        <w:t>i</w:t>
      </w:r>
      <w:r w:rsidRPr="00BD34EA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88" w:history="1">
        <w:r w:rsidRPr="00BD34EA">
          <w:rPr>
            <w:color w:val="000000"/>
            <w:sz w:val="28"/>
            <w:szCs w:val="28"/>
          </w:rPr>
          <w:t>пунктом 3 статьи 9</w:t>
        </w:r>
      </w:hyperlink>
      <w:r w:rsidRPr="00BD34EA">
        <w:rPr>
          <w:sz w:val="28"/>
          <w:szCs w:val="28"/>
        </w:rPr>
        <w:t xml:space="preserve"> Федерального закона от 25 апреля 2002 г. N 40-ФЗ "Об обязательном страховании гражданской ответственности владельцев транспортных средств";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КП</w:t>
      </w:r>
      <w:r w:rsidRPr="00BD34EA">
        <w:rPr>
          <w:sz w:val="28"/>
          <w:szCs w:val="28"/>
          <w:vertAlign w:val="subscript"/>
        </w:rPr>
        <w:t>pi</w:t>
      </w:r>
      <w:r w:rsidRPr="00BD34EA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EF2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3EF2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3EF2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lastRenderedPageBreak/>
        <w:t>Затраты на приобретение основных средств, не отнесенные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к затратам на приобретение основных средств в рамках затрат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на информационно-коммуникационные технологии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BD34EA">
        <w:rPr>
          <w:sz w:val="28"/>
          <w:szCs w:val="28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A627A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8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4EA">
        <w:rPr>
          <w:sz w:val="28"/>
          <w:szCs w:val="28"/>
        </w:rPr>
        <w:t xml:space="preserve">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85950" cy="314325"/>
            <wp:effectExtent l="0" t="0" r="0" b="0"/>
            <wp:docPr id="8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ам</w:t>
      </w:r>
      <w:r w:rsidRPr="00BD34EA">
        <w:rPr>
          <w:sz w:val="28"/>
          <w:szCs w:val="28"/>
        </w:rPr>
        <w:t xml:space="preserve"> - затраты на приобретение транспортных средств;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пмеб</w:t>
      </w:r>
      <w:r w:rsidRPr="00BD34EA">
        <w:rPr>
          <w:sz w:val="28"/>
          <w:szCs w:val="28"/>
        </w:rPr>
        <w:t xml:space="preserve"> - затраты на приобретение мебели;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ск</w:t>
      </w:r>
      <w:r w:rsidRPr="00BD34EA">
        <w:rPr>
          <w:sz w:val="28"/>
          <w:szCs w:val="28"/>
        </w:rPr>
        <w:t xml:space="preserve"> - затраты на приобретение систем кондиционирования.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 w:rsidRPr="00BD34EA">
        <w:rPr>
          <w:sz w:val="28"/>
          <w:szCs w:val="28"/>
        </w:rPr>
        <w:t xml:space="preserve"> Затраты на приобретение транспортных средств (З</w:t>
      </w:r>
      <w:r w:rsidRPr="00BD34EA">
        <w:rPr>
          <w:sz w:val="28"/>
          <w:szCs w:val="28"/>
          <w:vertAlign w:val="subscript"/>
        </w:rPr>
        <w:t>ам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95450" cy="561975"/>
            <wp:effectExtent l="0" t="0" r="0" b="0"/>
            <wp:docPr id="8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ам</w:t>
      </w:r>
      <w:r w:rsidRPr="00BD34EA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 xml:space="preserve">, указанными в </w:t>
      </w:r>
      <w:r w:rsidRPr="00461A75">
        <w:rPr>
          <w:sz w:val="28"/>
          <w:szCs w:val="28"/>
        </w:rPr>
        <w:t xml:space="preserve">Приложении </w:t>
      </w:r>
      <w:r w:rsidRPr="00BD34EA">
        <w:rPr>
          <w:sz w:val="28"/>
          <w:szCs w:val="28"/>
        </w:rPr>
        <w:t>к нормативным затратам;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ам</w:t>
      </w:r>
      <w:r w:rsidRPr="00BD34EA">
        <w:rPr>
          <w:sz w:val="28"/>
          <w:szCs w:val="28"/>
        </w:rPr>
        <w:t xml:space="preserve"> - цена приобретения i-го транспортного средства в соответствии с нормативами ТФОМС</w:t>
      </w:r>
      <w:r>
        <w:rPr>
          <w:sz w:val="28"/>
          <w:szCs w:val="28"/>
        </w:rPr>
        <w:t xml:space="preserve"> РК</w:t>
      </w:r>
      <w:r w:rsidRPr="00461A75">
        <w:rPr>
          <w:sz w:val="28"/>
          <w:szCs w:val="28"/>
        </w:rPr>
        <w:t>, указанными в Приложении</w:t>
      </w:r>
      <w:r>
        <w:rPr>
          <w:sz w:val="28"/>
          <w:szCs w:val="28"/>
        </w:rPr>
        <w:t xml:space="preserve"> </w:t>
      </w:r>
      <w:r w:rsidRPr="00461A75">
        <w:rPr>
          <w:sz w:val="28"/>
          <w:szCs w:val="28"/>
        </w:rPr>
        <w:t>к</w:t>
      </w:r>
      <w:r w:rsidRPr="00BD34EA">
        <w:rPr>
          <w:sz w:val="28"/>
          <w:szCs w:val="28"/>
        </w:rPr>
        <w:t xml:space="preserve"> нормативным затратам;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 xml:space="preserve"> 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BD34EA">
        <w:rPr>
          <w:sz w:val="28"/>
          <w:szCs w:val="28"/>
        </w:rPr>
        <w:t>. Затраты на приобретение мебели (З</w:t>
      </w:r>
      <w:r w:rsidRPr="00BD34EA">
        <w:rPr>
          <w:sz w:val="28"/>
          <w:szCs w:val="28"/>
          <w:vertAlign w:val="subscript"/>
        </w:rPr>
        <w:t>пмеб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66925" cy="561975"/>
            <wp:effectExtent l="0" t="0" r="0" b="0"/>
            <wp:docPr id="8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пмеб</w:t>
      </w:r>
      <w:r w:rsidRPr="00BD34EA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>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пмеб</w:t>
      </w:r>
      <w:r w:rsidRPr="00BD34EA">
        <w:rPr>
          <w:sz w:val="28"/>
          <w:szCs w:val="28"/>
        </w:rPr>
        <w:t xml:space="preserve"> - цена i-го предмета мебели в соответствии с нормативами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>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Pr="00BD34EA">
        <w:rPr>
          <w:sz w:val="28"/>
          <w:szCs w:val="28"/>
        </w:rPr>
        <w:t>Затраты на приобретение систем кондиционирования (З</w:t>
      </w:r>
      <w:r w:rsidRPr="00BD34EA">
        <w:rPr>
          <w:sz w:val="28"/>
          <w:szCs w:val="28"/>
          <w:vertAlign w:val="subscript"/>
        </w:rPr>
        <w:t>ск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33525" cy="561975"/>
            <wp:effectExtent l="0" t="0" r="0" b="0"/>
            <wp:docPr id="8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с</w:t>
      </w:r>
      <w:r w:rsidRPr="00BD34EA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с</w:t>
      </w:r>
      <w:r w:rsidRPr="00BD34EA">
        <w:rPr>
          <w:sz w:val="28"/>
          <w:szCs w:val="28"/>
        </w:rPr>
        <w:t xml:space="preserve"> - цена </w:t>
      </w:r>
      <w:r>
        <w:rPr>
          <w:sz w:val="28"/>
          <w:szCs w:val="28"/>
        </w:rPr>
        <w:t xml:space="preserve">одной </w:t>
      </w:r>
      <w:r>
        <w:rPr>
          <w:sz w:val="28"/>
          <w:szCs w:val="28"/>
          <w:lang w:val="en-US"/>
        </w:rPr>
        <w:t>i</w:t>
      </w:r>
      <w:r w:rsidRPr="00BD34EA">
        <w:rPr>
          <w:sz w:val="28"/>
          <w:szCs w:val="28"/>
        </w:rPr>
        <w:t>-й системы кондиционирования.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34EA">
        <w:rPr>
          <w:sz w:val="28"/>
          <w:szCs w:val="28"/>
        </w:rPr>
        <w:lastRenderedPageBreak/>
        <w:t>Затраты на приобретение материальных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запасов, не отнесенные к затратам на приобретение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материальных запасов в рамках затрат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на информационно-коммуникационные технологии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BD34EA">
        <w:rPr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627A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8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4EA">
        <w:rPr>
          <w:sz w:val="28"/>
          <w:szCs w:val="28"/>
        </w:rPr>
        <w:t xml:space="preserve">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67100" cy="314325"/>
            <wp:effectExtent l="0" t="0" r="0" b="0"/>
            <wp:docPr id="9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бл</w:t>
      </w:r>
      <w:r w:rsidRPr="00BD34EA">
        <w:rPr>
          <w:sz w:val="28"/>
          <w:szCs w:val="28"/>
        </w:rPr>
        <w:t xml:space="preserve"> - затраты на приобретение бланочной продукции;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канц</w:t>
      </w:r>
      <w:r w:rsidRPr="00BD34EA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хп</w:t>
      </w:r>
      <w:r w:rsidRPr="00BD34EA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гсм</w:t>
      </w:r>
      <w:r w:rsidRPr="00BD34EA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зпа</w:t>
      </w:r>
      <w:r w:rsidRPr="00BD34EA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З</w:t>
      </w:r>
      <w:r w:rsidRPr="00BD34EA">
        <w:rPr>
          <w:sz w:val="28"/>
          <w:szCs w:val="28"/>
          <w:vertAlign w:val="subscript"/>
        </w:rPr>
        <w:t>мзго</w:t>
      </w:r>
      <w:r w:rsidRPr="00BD34EA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BD34EA">
        <w:rPr>
          <w:sz w:val="28"/>
          <w:szCs w:val="28"/>
        </w:rPr>
        <w:t>. Затраты на приобретение бланочной продукции (З</w:t>
      </w:r>
      <w:r w:rsidRPr="00BD34EA">
        <w:rPr>
          <w:sz w:val="28"/>
          <w:szCs w:val="28"/>
          <w:vertAlign w:val="subscript"/>
        </w:rPr>
        <w:t>бл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886075" cy="581025"/>
            <wp:effectExtent l="0" t="0" r="0" b="0"/>
            <wp:docPr id="9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б</w:t>
      </w:r>
      <w:r w:rsidRPr="00BD34EA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б</w:t>
      </w:r>
      <w:r w:rsidRPr="00BD34EA">
        <w:rPr>
          <w:sz w:val="28"/>
          <w:szCs w:val="28"/>
        </w:rPr>
        <w:t xml:space="preserve"> - цена 1 бланка по i-му тиражу;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j пп</w:t>
      </w:r>
      <w:r w:rsidRPr="00BD34EA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j пп</w:t>
      </w:r>
      <w:r w:rsidRPr="00BD34EA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BD34EA">
        <w:rPr>
          <w:sz w:val="28"/>
          <w:szCs w:val="28"/>
        </w:rPr>
        <w:t>. Затраты на приобретение канцелярских принадлежностей (З</w:t>
      </w:r>
      <w:r w:rsidRPr="00BD34EA">
        <w:rPr>
          <w:sz w:val="28"/>
          <w:szCs w:val="28"/>
          <w:vertAlign w:val="subscript"/>
        </w:rPr>
        <w:t>канц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24125" cy="561975"/>
            <wp:effectExtent l="0" t="0" r="9525" b="0"/>
            <wp:docPr id="9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N</w:t>
      </w:r>
      <w:r w:rsidRPr="00BD34EA">
        <w:rPr>
          <w:sz w:val="28"/>
          <w:szCs w:val="28"/>
          <w:vertAlign w:val="subscript"/>
        </w:rPr>
        <w:t>i канц</w:t>
      </w:r>
      <w:r w:rsidRPr="00BD34EA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 xml:space="preserve"> в расчете на основного работника;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Ч</w:t>
      </w:r>
      <w:r w:rsidRPr="00BD34EA">
        <w:rPr>
          <w:sz w:val="28"/>
          <w:szCs w:val="28"/>
          <w:vertAlign w:val="subscript"/>
        </w:rPr>
        <w:t>оп</w:t>
      </w:r>
      <w:r w:rsidRPr="00BD34EA">
        <w:rPr>
          <w:sz w:val="28"/>
          <w:szCs w:val="28"/>
        </w:rPr>
        <w:t xml:space="preserve"> - расчетная численность основных работников, определяемая в соответствии  с пунктом </w:t>
      </w:r>
      <w:r>
        <w:rPr>
          <w:sz w:val="28"/>
          <w:szCs w:val="28"/>
        </w:rPr>
        <w:t>7</w:t>
      </w:r>
      <w:r w:rsidRPr="00BD34EA">
        <w:rPr>
          <w:sz w:val="28"/>
          <w:szCs w:val="28"/>
        </w:rPr>
        <w:t xml:space="preserve"> настоящих нормативных затрат, но не более утвержденной штатной численности;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канц</w:t>
      </w:r>
      <w:r w:rsidRPr="00BD34EA">
        <w:rPr>
          <w:sz w:val="28"/>
          <w:szCs w:val="28"/>
        </w:rPr>
        <w:t xml:space="preserve"> - цена i-го предмета канцелярских принадлежностей в соответствии с нормативами ТФОМС</w:t>
      </w:r>
      <w:r>
        <w:rPr>
          <w:sz w:val="28"/>
          <w:szCs w:val="28"/>
        </w:rPr>
        <w:t xml:space="preserve"> РК</w:t>
      </w:r>
      <w:r w:rsidRPr="00BD34EA">
        <w:rPr>
          <w:sz w:val="28"/>
          <w:szCs w:val="28"/>
        </w:rPr>
        <w:t>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98</w:t>
      </w:r>
      <w:r w:rsidRPr="00BD34EA">
        <w:rPr>
          <w:sz w:val="28"/>
          <w:szCs w:val="28"/>
        </w:rPr>
        <w:t>. Затраты на приобретение хозяйственных товаров и принадлежностей (З</w:t>
      </w:r>
      <w:r w:rsidRPr="00BD34EA">
        <w:rPr>
          <w:sz w:val="28"/>
          <w:szCs w:val="28"/>
          <w:vertAlign w:val="subscript"/>
        </w:rPr>
        <w:t>хп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561975"/>
            <wp:effectExtent l="0" t="0" r="0" b="0"/>
            <wp:docPr id="9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хп</w:t>
      </w:r>
      <w:r w:rsidRPr="00BD34EA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ТФОМС;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хп</w:t>
      </w:r>
      <w:r w:rsidRPr="00BD34EA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ТФОМС.</w:t>
      </w:r>
    </w:p>
    <w:p w:rsidR="00723EF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7B4DD7">
        <w:rPr>
          <w:sz w:val="28"/>
          <w:szCs w:val="28"/>
        </w:rPr>
        <w:t>. Затраты на приобретение горюче-смазочных материалов (З</w:t>
      </w:r>
      <w:r w:rsidRPr="007B4DD7">
        <w:rPr>
          <w:sz w:val="28"/>
          <w:szCs w:val="28"/>
          <w:vertAlign w:val="subscript"/>
        </w:rPr>
        <w:t>гсм</w:t>
      </w:r>
      <w:r w:rsidRPr="007B4DD7">
        <w:rPr>
          <w:sz w:val="28"/>
          <w:szCs w:val="28"/>
        </w:rPr>
        <w:t>) определяются по формуле:</w:t>
      </w:r>
    </w:p>
    <w:p w:rsidR="00723EF2" w:rsidRPr="007B4DD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EF2" w:rsidRDefault="00A627A0" w:rsidP="00723EF2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  <w:r>
        <w:rPr>
          <w:noProof/>
          <w:color w:val="FF0000"/>
          <w:position w:val="-28"/>
          <w:sz w:val="28"/>
          <w:szCs w:val="28"/>
        </w:rPr>
        <w:drawing>
          <wp:inline distT="0" distB="0" distL="0" distR="0">
            <wp:extent cx="2276475" cy="466725"/>
            <wp:effectExtent l="19050" t="0" r="9525" b="0"/>
            <wp:docPr id="9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7B4DD7" w:rsidRDefault="00723EF2" w:rsidP="00723EF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3EF2" w:rsidRPr="007B4DD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DD7">
        <w:rPr>
          <w:sz w:val="28"/>
          <w:szCs w:val="28"/>
        </w:rPr>
        <w:t>Н</w:t>
      </w:r>
      <w:r w:rsidRPr="007B4DD7">
        <w:rPr>
          <w:sz w:val="28"/>
          <w:szCs w:val="28"/>
          <w:vertAlign w:val="subscript"/>
        </w:rPr>
        <w:t>i гсм</w:t>
      </w:r>
      <w:r w:rsidRPr="007B4DD7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 марта 2008 года N АМ-23-р;</w:t>
      </w:r>
    </w:p>
    <w:p w:rsidR="00723EF2" w:rsidRPr="007B4DD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DD7">
        <w:rPr>
          <w:sz w:val="28"/>
          <w:szCs w:val="28"/>
        </w:rPr>
        <w:t>Р</w:t>
      </w:r>
      <w:r w:rsidRPr="007B4DD7">
        <w:rPr>
          <w:sz w:val="28"/>
          <w:szCs w:val="28"/>
          <w:vertAlign w:val="subscript"/>
        </w:rPr>
        <w:t>i гсм</w:t>
      </w:r>
      <w:r w:rsidRPr="007B4DD7">
        <w:rPr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723EF2" w:rsidRPr="007B4DD7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DD7">
        <w:rPr>
          <w:sz w:val="28"/>
          <w:szCs w:val="28"/>
        </w:rPr>
        <w:t>S</w:t>
      </w:r>
      <w:r w:rsidRPr="007B4DD7">
        <w:rPr>
          <w:sz w:val="28"/>
          <w:szCs w:val="28"/>
          <w:vertAlign w:val="subscript"/>
        </w:rPr>
        <w:t>i</w:t>
      </w:r>
      <w:r w:rsidRPr="007B4DD7">
        <w:rPr>
          <w:sz w:val="28"/>
          <w:szCs w:val="28"/>
        </w:rPr>
        <w:t xml:space="preserve"> - планируемый пробег i-го транспортного средства.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BD34EA">
        <w:rPr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Pr="00BD34EA">
        <w:rPr>
          <w:sz w:val="28"/>
          <w:szCs w:val="28"/>
        </w:rPr>
        <w:t>. Затраты на приобретение материальных запасов для нужд гражданской обороны (З</w:t>
      </w:r>
      <w:r w:rsidRPr="00BD34EA">
        <w:rPr>
          <w:sz w:val="28"/>
          <w:szCs w:val="28"/>
          <w:vertAlign w:val="subscript"/>
        </w:rPr>
        <w:t>мзго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86025" cy="561975"/>
            <wp:effectExtent l="0" t="0" r="0" b="0"/>
            <wp:docPr id="9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мзго</w:t>
      </w:r>
      <w:r w:rsidRPr="00BD34EA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</w:t>
      </w:r>
      <w:r>
        <w:rPr>
          <w:sz w:val="28"/>
          <w:szCs w:val="28"/>
        </w:rPr>
        <w:t xml:space="preserve"> ТФОМС РК</w:t>
      </w:r>
      <w:r w:rsidRPr="00BD34EA">
        <w:rPr>
          <w:sz w:val="28"/>
          <w:szCs w:val="28"/>
        </w:rPr>
        <w:t>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N</w:t>
      </w:r>
      <w:r w:rsidRPr="00BD34EA">
        <w:rPr>
          <w:sz w:val="28"/>
          <w:szCs w:val="28"/>
          <w:vertAlign w:val="subscript"/>
        </w:rPr>
        <w:t>i мзго</w:t>
      </w:r>
      <w:r w:rsidRPr="00BD34EA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</w:t>
      </w:r>
      <w:r>
        <w:rPr>
          <w:sz w:val="28"/>
          <w:szCs w:val="28"/>
        </w:rPr>
        <w:t>одного</w:t>
      </w:r>
      <w:r w:rsidRPr="00BD34EA">
        <w:rPr>
          <w:sz w:val="28"/>
          <w:szCs w:val="28"/>
        </w:rPr>
        <w:t xml:space="preserve"> работника в год в соответствии с нормативами государственных </w:t>
      </w:r>
      <w:r>
        <w:rPr>
          <w:sz w:val="28"/>
          <w:szCs w:val="28"/>
        </w:rPr>
        <w:t>ТФОМС РК</w:t>
      </w:r>
      <w:r w:rsidRPr="00BD34EA">
        <w:rPr>
          <w:sz w:val="28"/>
          <w:szCs w:val="28"/>
        </w:rPr>
        <w:t>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Ч</w:t>
      </w:r>
      <w:r w:rsidRPr="00BD34EA">
        <w:rPr>
          <w:sz w:val="28"/>
          <w:szCs w:val="28"/>
          <w:vertAlign w:val="subscript"/>
        </w:rPr>
        <w:t>оп</w:t>
      </w:r>
      <w:r w:rsidRPr="00BD34EA">
        <w:rPr>
          <w:sz w:val="28"/>
          <w:szCs w:val="28"/>
        </w:rPr>
        <w:t xml:space="preserve"> - расчетная численность основных работников, определяемая в соответствии  с пунктом </w:t>
      </w:r>
      <w:r>
        <w:rPr>
          <w:sz w:val="28"/>
          <w:szCs w:val="28"/>
        </w:rPr>
        <w:t>7</w:t>
      </w:r>
      <w:r w:rsidRPr="00BD34EA">
        <w:rPr>
          <w:sz w:val="28"/>
          <w:szCs w:val="28"/>
        </w:rPr>
        <w:t xml:space="preserve"> настоящих нормативных затрат, но не более утвержденной штатной численности.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92684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нормативных затрат </w:t>
      </w:r>
      <w:r w:rsidRPr="00BD34EA">
        <w:rPr>
          <w:sz w:val="28"/>
          <w:szCs w:val="28"/>
        </w:rPr>
        <w:t>на капитальный ремонт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государственного имущества</w:t>
      </w:r>
    </w:p>
    <w:p w:rsidR="00723EF2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Pr="00BD34EA">
        <w:rPr>
          <w:sz w:val="28"/>
          <w:szCs w:val="28"/>
        </w:rPr>
        <w:t>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Pr="00BD34EA">
        <w:rPr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Pr="00BD34EA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101" w:history="1">
        <w:r w:rsidRPr="00BD34EA">
          <w:rPr>
            <w:color w:val="000000"/>
            <w:sz w:val="28"/>
            <w:szCs w:val="28"/>
          </w:rPr>
          <w:t>статьей 22</w:t>
        </w:r>
      </w:hyperlink>
      <w:r w:rsidRPr="00BD34EA">
        <w:rPr>
          <w:sz w:val="28"/>
          <w:szCs w:val="28"/>
        </w:rPr>
        <w:t xml:space="preserve"> Федерального закона от 05 апреля 2013 г. N 44-ФЗ "О контрактной системе в сфере закупок, товаров, работ, услуг для обеспечения государственных и муниципальных нужд" (далее именуется - Закон о контрактной системе) и с законодательством Российской Федерации о градостроительной деятельности.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D34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определения нормативных затрат на </w:t>
      </w:r>
      <w:r w:rsidRPr="00BD34EA">
        <w:rPr>
          <w:sz w:val="28"/>
          <w:szCs w:val="28"/>
        </w:rPr>
        <w:t>финансовое обеспечение строительства,</w:t>
      </w:r>
      <w:r>
        <w:rPr>
          <w:sz w:val="28"/>
          <w:szCs w:val="28"/>
        </w:rPr>
        <w:t xml:space="preserve"> </w:t>
      </w:r>
      <w:r w:rsidRPr="00BD34EA">
        <w:rPr>
          <w:sz w:val="28"/>
          <w:szCs w:val="28"/>
        </w:rPr>
        <w:t>реконструкции (в том числе с элементами реставрации),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технического перевооружения объектов</w:t>
      </w:r>
    </w:p>
    <w:p w:rsidR="00723EF2" w:rsidRPr="00BD34EA" w:rsidRDefault="00723EF2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4EA">
        <w:rPr>
          <w:sz w:val="28"/>
          <w:szCs w:val="28"/>
        </w:rPr>
        <w:t>капитального строительства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412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BD34EA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2" w:history="1">
        <w:r w:rsidRPr="00BD34EA">
          <w:rPr>
            <w:color w:val="000000"/>
            <w:sz w:val="28"/>
            <w:szCs w:val="28"/>
          </w:rPr>
          <w:t>статьей 22</w:t>
        </w:r>
      </w:hyperlink>
      <w:r w:rsidRPr="00BD34EA">
        <w:rPr>
          <w:sz w:val="28"/>
          <w:szCs w:val="28"/>
        </w:rPr>
        <w:t xml:space="preserve"> Закона о контрактной системе и с законодательством Российской Федерации о градостроительной деятельности.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12A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Pr="00BD34EA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103" w:history="1">
        <w:r w:rsidRPr="00BD34EA">
          <w:rPr>
            <w:color w:val="000000"/>
            <w:sz w:val="28"/>
            <w:szCs w:val="28"/>
          </w:rPr>
          <w:t>статьей 22</w:t>
        </w:r>
      </w:hyperlink>
      <w:r w:rsidRPr="00BD34EA">
        <w:rPr>
          <w:sz w:val="28"/>
          <w:szCs w:val="28"/>
        </w:rPr>
        <w:t xml:space="preserve">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BD34EA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определения нормативных затрат</w:t>
      </w:r>
      <w:r w:rsidRPr="00BD34EA">
        <w:rPr>
          <w:sz w:val="28"/>
          <w:szCs w:val="28"/>
        </w:rPr>
        <w:t xml:space="preserve"> на дополнительное профессиональное образование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BD34EA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(З</w:t>
      </w:r>
      <w:r w:rsidRPr="00BD34EA">
        <w:rPr>
          <w:sz w:val="28"/>
          <w:szCs w:val="28"/>
          <w:vertAlign w:val="subscript"/>
        </w:rPr>
        <w:t>дпо</w:t>
      </w:r>
      <w:r w:rsidRPr="00BD34EA">
        <w:rPr>
          <w:sz w:val="28"/>
          <w:szCs w:val="28"/>
        </w:rPr>
        <w:t>) определяются по формуле: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A627A0" w:rsidP="00723E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47850" cy="561975"/>
            <wp:effectExtent l="0" t="0" r="0" b="0"/>
            <wp:docPr id="9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где: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Q</w:t>
      </w:r>
      <w:r w:rsidRPr="00BD34EA">
        <w:rPr>
          <w:sz w:val="28"/>
          <w:szCs w:val="28"/>
          <w:vertAlign w:val="subscript"/>
        </w:rPr>
        <w:t>i дпо</w:t>
      </w:r>
      <w:r w:rsidRPr="00BD34EA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23EF2" w:rsidRPr="00BD34EA" w:rsidRDefault="00723EF2" w:rsidP="00723E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4EA">
        <w:rPr>
          <w:sz w:val="28"/>
          <w:szCs w:val="28"/>
        </w:rPr>
        <w:t>P</w:t>
      </w:r>
      <w:r w:rsidRPr="00BD34EA">
        <w:rPr>
          <w:sz w:val="28"/>
          <w:szCs w:val="28"/>
          <w:vertAlign w:val="subscript"/>
        </w:rPr>
        <w:t>i дпо</w:t>
      </w:r>
      <w:r w:rsidRPr="00BD34EA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723EF2" w:rsidRPr="00BD34EA" w:rsidRDefault="00723EF2" w:rsidP="0072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F2" w:rsidRPr="00BD34EA" w:rsidRDefault="00FD44AD" w:rsidP="00FD44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П</w:t>
      </w:r>
      <w:r w:rsidR="00723EF2" w:rsidRPr="00BD34EA">
        <w:rPr>
          <w:sz w:val="28"/>
          <w:szCs w:val="28"/>
        </w:rPr>
        <w:t>риложение № 1 к нормативным  затратам</w:t>
      </w:r>
    </w:p>
    <w:p w:rsidR="00723EF2" w:rsidRDefault="00FD44AD" w:rsidP="00FD44AD">
      <w:pPr>
        <w:widowControl w:val="0"/>
        <w:autoSpaceDE w:val="0"/>
        <w:autoSpaceDN w:val="0"/>
        <w:adjustRightInd w:val="0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23EF2" w:rsidRPr="00BD34EA">
        <w:rPr>
          <w:sz w:val="28"/>
          <w:szCs w:val="28"/>
        </w:rPr>
        <w:t>на обеспечение функций</w:t>
      </w:r>
      <w:r w:rsidR="00723EF2">
        <w:rPr>
          <w:sz w:val="28"/>
          <w:szCs w:val="28"/>
        </w:rPr>
        <w:t xml:space="preserve"> Территориального</w:t>
      </w:r>
    </w:p>
    <w:p w:rsidR="00FD44AD" w:rsidRDefault="00FD44AD" w:rsidP="00FD44AD">
      <w:pPr>
        <w:widowControl w:val="0"/>
        <w:autoSpaceDE w:val="0"/>
        <w:autoSpaceDN w:val="0"/>
        <w:adjustRightInd w:val="0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23EF2">
        <w:rPr>
          <w:sz w:val="28"/>
          <w:szCs w:val="28"/>
        </w:rPr>
        <w:t xml:space="preserve">фонда обязательного медицинского </w:t>
      </w:r>
      <w:r>
        <w:rPr>
          <w:sz w:val="28"/>
          <w:szCs w:val="28"/>
        </w:rPr>
        <w:t>страхования</w:t>
      </w:r>
    </w:p>
    <w:p w:rsidR="00723EF2" w:rsidRPr="00BD34EA" w:rsidRDefault="00FD44AD" w:rsidP="00FD44AD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23EF2">
        <w:rPr>
          <w:sz w:val="28"/>
          <w:szCs w:val="28"/>
        </w:rPr>
        <w:t>Республики Карелия</w:t>
      </w:r>
    </w:p>
    <w:p w:rsidR="00723EF2" w:rsidRDefault="00723EF2" w:rsidP="00FD44A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23EF2" w:rsidRDefault="00723EF2" w:rsidP="00723EF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23EF2" w:rsidRPr="0059014C" w:rsidRDefault="00723EF2" w:rsidP="00926848">
      <w:pPr>
        <w:numPr>
          <w:ilvl w:val="0"/>
          <w:numId w:val="2"/>
        </w:numPr>
        <w:jc w:val="center"/>
        <w:rPr>
          <w:sz w:val="28"/>
          <w:szCs w:val="28"/>
        </w:rPr>
      </w:pPr>
      <w:r w:rsidRPr="0059014C">
        <w:rPr>
          <w:sz w:val="28"/>
          <w:szCs w:val="28"/>
        </w:rPr>
        <w:t xml:space="preserve">Нормативы </w:t>
      </w:r>
      <w:r>
        <w:rPr>
          <w:sz w:val="28"/>
          <w:szCs w:val="28"/>
        </w:rPr>
        <w:t xml:space="preserve">количества </w:t>
      </w:r>
      <w:r w:rsidRPr="00BD34EA">
        <w:rPr>
          <w:sz w:val="28"/>
          <w:szCs w:val="28"/>
          <w:lang w:val="en-US"/>
        </w:rPr>
        <w:t>SIM</w:t>
      </w:r>
      <w:r w:rsidRPr="00BD34EA">
        <w:rPr>
          <w:sz w:val="28"/>
          <w:szCs w:val="28"/>
        </w:rPr>
        <w:t>-карт</w:t>
      </w:r>
      <w:r>
        <w:rPr>
          <w:sz w:val="28"/>
          <w:szCs w:val="28"/>
        </w:rPr>
        <w:t xml:space="preserve"> и ежемесячные расходы на услуги подвижной связи </w:t>
      </w:r>
      <w:r w:rsidRPr="0059014C">
        <w:rPr>
          <w:sz w:val="28"/>
          <w:szCs w:val="28"/>
        </w:rPr>
        <w:t>в расчете на ТФОМС РК</w:t>
      </w:r>
    </w:p>
    <w:p w:rsidR="00723EF2" w:rsidRPr="00BD34EA" w:rsidRDefault="00723EF2" w:rsidP="00723E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812" w:type="dxa"/>
        <w:tblInd w:w="24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402"/>
      </w:tblGrid>
      <w:tr w:rsidR="00723EF2" w:rsidRPr="00BD34EA" w:rsidTr="009268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 xml:space="preserve">количество </w:t>
            </w:r>
            <w:r w:rsidRPr="00BD34EA">
              <w:rPr>
                <w:sz w:val="28"/>
                <w:szCs w:val="28"/>
                <w:lang w:val="en-US"/>
              </w:rPr>
              <w:t>SIM</w:t>
            </w:r>
            <w:r w:rsidRPr="00BD34EA">
              <w:rPr>
                <w:sz w:val="28"/>
                <w:szCs w:val="28"/>
              </w:rPr>
              <w:t>-карт,</w:t>
            </w:r>
          </w:p>
          <w:p w:rsidR="00723EF2" w:rsidRPr="00BD34EA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4EA">
              <w:rPr>
                <w:rFonts w:ascii="Times New Roman" w:hAnsi="Times New Roman"/>
                <w:sz w:val="28"/>
                <w:szCs w:val="28"/>
              </w:rPr>
              <w:t>Предельный размер расходов на услуги  подвижной связи  в месяц,</w:t>
            </w:r>
          </w:p>
          <w:p w:rsidR="00723EF2" w:rsidRPr="00BD34EA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руб.</w:t>
            </w:r>
          </w:p>
        </w:tc>
      </w:tr>
      <w:tr w:rsidR="00723EF2" w:rsidRPr="00BD34EA" w:rsidTr="00926848">
        <w:trPr>
          <w:trHeight w:val="10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BD34E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6000,00</w:t>
            </w:r>
          </w:p>
        </w:tc>
      </w:tr>
    </w:tbl>
    <w:p w:rsidR="00723EF2" w:rsidRDefault="00723EF2" w:rsidP="00723EF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23EF2" w:rsidRPr="00BD34EA" w:rsidRDefault="00723EF2" w:rsidP="00723E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34A3">
        <w:rPr>
          <w:rFonts w:ascii="Times New Roman" w:hAnsi="Times New Roman"/>
          <w:sz w:val="28"/>
          <w:szCs w:val="28"/>
        </w:rPr>
        <w:t>.</w:t>
      </w:r>
      <w:r w:rsidRPr="00B31B71">
        <w:rPr>
          <w:rFonts w:ascii="Times New Roman" w:hAnsi="Times New Roman"/>
          <w:sz w:val="28"/>
          <w:szCs w:val="28"/>
        </w:rPr>
        <w:t xml:space="preserve"> </w:t>
      </w:r>
      <w:r w:rsidRPr="00BD34EA">
        <w:rPr>
          <w:rFonts w:ascii="Times New Roman" w:hAnsi="Times New Roman"/>
          <w:sz w:val="28"/>
          <w:szCs w:val="28"/>
        </w:rPr>
        <w:t>Нормативы на приобретение периодических печатных изданий и справочной литературы</w:t>
      </w:r>
    </w:p>
    <w:p w:rsidR="00723EF2" w:rsidRPr="00BD34EA" w:rsidRDefault="00723EF2" w:rsidP="00723EF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410"/>
        <w:gridCol w:w="2268"/>
      </w:tblGrid>
      <w:tr w:rsidR="00723EF2" w:rsidRPr="00BD34EA" w:rsidTr="00926848">
        <w:trPr>
          <w:trHeight w:val="1112"/>
        </w:trPr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</w:t>
            </w:r>
            <w:r w:rsidRPr="00BD34EA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наименований, 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 xml:space="preserve">Период подписки, 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мес.</w:t>
            </w:r>
          </w:p>
        </w:tc>
      </w:tr>
      <w:tr w:rsidR="00723EF2" w:rsidRPr="00BD34EA" w:rsidTr="00926848">
        <w:trPr>
          <w:trHeight w:val="419"/>
        </w:trPr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723EF2" w:rsidRPr="00BD34EA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Газеты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12</w:t>
            </w:r>
          </w:p>
        </w:tc>
      </w:tr>
      <w:tr w:rsidR="00723EF2" w:rsidRPr="00BD34EA" w:rsidTr="00926848">
        <w:trPr>
          <w:trHeight w:val="426"/>
        </w:trPr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723EF2" w:rsidRPr="00BD34EA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12</w:t>
            </w:r>
          </w:p>
        </w:tc>
      </w:tr>
    </w:tbl>
    <w:p w:rsidR="00723EF2" w:rsidRDefault="00723EF2" w:rsidP="00723EF2">
      <w:pPr>
        <w:jc w:val="center"/>
        <w:rPr>
          <w:sz w:val="28"/>
          <w:szCs w:val="28"/>
        </w:rPr>
      </w:pPr>
    </w:p>
    <w:p w:rsidR="00723EF2" w:rsidRDefault="00723EF2" w:rsidP="00723EF2">
      <w:pPr>
        <w:jc w:val="center"/>
        <w:rPr>
          <w:sz w:val="28"/>
          <w:szCs w:val="28"/>
        </w:rPr>
      </w:pPr>
    </w:p>
    <w:p w:rsidR="00723EF2" w:rsidRPr="00C320A8" w:rsidRDefault="00723EF2" w:rsidP="00723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34EA">
        <w:rPr>
          <w:sz w:val="28"/>
          <w:szCs w:val="28"/>
        </w:rPr>
        <w:t>Нормативы количества и цены транспортных средств</w:t>
      </w:r>
      <w:r w:rsidRPr="002D1387">
        <w:rPr>
          <w:sz w:val="28"/>
          <w:szCs w:val="28"/>
        </w:rPr>
        <w:t xml:space="preserve"> </w:t>
      </w:r>
    </w:p>
    <w:p w:rsidR="00723EF2" w:rsidRPr="00BD34EA" w:rsidRDefault="00723EF2" w:rsidP="00723EF2">
      <w:pPr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977"/>
        <w:gridCol w:w="2410"/>
        <w:gridCol w:w="2693"/>
      </w:tblGrid>
      <w:tr w:rsidR="00723EF2" w:rsidRPr="00BD34EA" w:rsidTr="0092684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923" w:type="dxa"/>
            <w:gridSpan w:val="4"/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Транспортное средство с персональным закреплением</w:t>
            </w:r>
          </w:p>
        </w:tc>
      </w:tr>
      <w:tr w:rsidR="00723EF2" w:rsidRPr="00BD34EA" w:rsidTr="00926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3" w:type="dxa"/>
            <w:vAlign w:val="center"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BD34EA">
              <w:rPr>
                <w:sz w:val="28"/>
                <w:szCs w:val="28"/>
              </w:rPr>
              <w:t xml:space="preserve">во, 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шт.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ельная цена единицы товара,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руб.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 xml:space="preserve">Мощность двигателя, 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л.с.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 xml:space="preserve">Срок полезного использования, 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</w:p>
        </w:tc>
      </w:tr>
      <w:tr w:rsidR="00723EF2" w:rsidRPr="00BD34EA" w:rsidTr="0092684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843" w:type="dxa"/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</w:t>
            </w:r>
            <w:r w:rsidRPr="00BD34E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000</w:t>
            </w:r>
            <w:r w:rsidRPr="00BD34EA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693" w:type="dxa"/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5</w:t>
            </w:r>
          </w:p>
        </w:tc>
      </w:tr>
    </w:tbl>
    <w:p w:rsidR="00723EF2" w:rsidRPr="00BD34EA" w:rsidRDefault="00723EF2" w:rsidP="00723EF2">
      <w:pPr>
        <w:rPr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977"/>
        <w:gridCol w:w="2410"/>
        <w:gridCol w:w="2693"/>
      </w:tblGrid>
      <w:tr w:rsidR="00723EF2" w:rsidRPr="00BD34EA" w:rsidTr="0092684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3" w:type="dxa"/>
            <w:gridSpan w:val="4"/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Служебное транспортное средство, без персонального закрепления</w:t>
            </w:r>
          </w:p>
        </w:tc>
      </w:tr>
      <w:tr w:rsidR="00723EF2" w:rsidRPr="00BD34EA" w:rsidTr="00926848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843" w:type="dxa"/>
            <w:vAlign w:val="center"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BD34EA">
              <w:rPr>
                <w:sz w:val="28"/>
                <w:szCs w:val="28"/>
              </w:rPr>
              <w:t xml:space="preserve">во, 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шт.</w:t>
            </w:r>
          </w:p>
        </w:tc>
        <w:tc>
          <w:tcPr>
            <w:tcW w:w="2977" w:type="dxa"/>
            <w:vAlign w:val="center"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 xml:space="preserve">Предельная цена единицы товара, 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руб.</w:t>
            </w:r>
          </w:p>
        </w:tc>
        <w:tc>
          <w:tcPr>
            <w:tcW w:w="2410" w:type="dxa"/>
            <w:vAlign w:val="center"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Мощность двигателя,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л.с.</w:t>
            </w:r>
          </w:p>
        </w:tc>
        <w:tc>
          <w:tcPr>
            <w:tcW w:w="2693" w:type="dxa"/>
            <w:vAlign w:val="center"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 xml:space="preserve">Срок полезного использования, </w:t>
            </w:r>
          </w:p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</w:tr>
      <w:tr w:rsidR="00723EF2" w:rsidRPr="00BD34EA" w:rsidTr="00926848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43" w:type="dxa"/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D34E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000</w:t>
            </w:r>
            <w:r w:rsidRPr="00BD34EA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125</w:t>
            </w:r>
          </w:p>
        </w:tc>
        <w:tc>
          <w:tcPr>
            <w:tcW w:w="2693" w:type="dxa"/>
            <w:vAlign w:val="center"/>
          </w:tcPr>
          <w:p w:rsidR="00723EF2" w:rsidRPr="00BD34EA" w:rsidRDefault="00723EF2" w:rsidP="00926848">
            <w:pPr>
              <w:jc w:val="center"/>
              <w:rPr>
                <w:sz w:val="28"/>
                <w:szCs w:val="28"/>
              </w:rPr>
            </w:pPr>
            <w:r w:rsidRPr="00BD34EA">
              <w:rPr>
                <w:sz w:val="28"/>
                <w:szCs w:val="28"/>
              </w:rPr>
              <w:t>5</w:t>
            </w:r>
          </w:p>
        </w:tc>
      </w:tr>
    </w:tbl>
    <w:p w:rsidR="00723EF2" w:rsidRDefault="00723EF2" w:rsidP="00723E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Нормы количества и цены компьютерной техники и расходных материалов к компьютерной технике</w:t>
      </w:r>
      <w:r w:rsidRPr="004C7B1C">
        <w:rPr>
          <w:sz w:val="28"/>
          <w:szCs w:val="28"/>
        </w:rPr>
        <w:t xml:space="preserve"> </w:t>
      </w:r>
    </w:p>
    <w:p w:rsidR="00723EF2" w:rsidRPr="00C320A8" w:rsidRDefault="00723EF2" w:rsidP="00723EF2">
      <w:pPr>
        <w:jc w:val="center"/>
        <w:rPr>
          <w:sz w:val="28"/>
          <w:szCs w:val="28"/>
        </w:rPr>
      </w:pPr>
    </w:p>
    <w:tbl>
      <w:tblPr>
        <w:tblW w:w="9923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5"/>
        <w:gridCol w:w="1985"/>
        <w:gridCol w:w="2409"/>
        <w:gridCol w:w="1985"/>
      </w:tblGrid>
      <w:tr w:rsidR="00723EF2" w:rsidRPr="006B6E1A" w:rsidTr="009268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231E81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231E81" w:rsidRDefault="00723EF2" w:rsidP="00926848">
            <w:pPr>
              <w:jc w:val="center"/>
              <w:rPr>
                <w:sz w:val="28"/>
                <w:szCs w:val="28"/>
              </w:rPr>
            </w:pPr>
            <w:r w:rsidRPr="00231E81">
              <w:rPr>
                <w:sz w:val="28"/>
                <w:szCs w:val="28"/>
              </w:rPr>
              <w:t>Норматив количества на 1 сотрудника</w:t>
            </w:r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231E81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E1A">
              <w:rPr>
                <w:sz w:val="28"/>
                <w:szCs w:val="28"/>
              </w:rPr>
              <w:t>Предельная цена</w:t>
            </w:r>
            <w:r>
              <w:rPr>
                <w:sz w:val="28"/>
                <w:szCs w:val="28"/>
              </w:rPr>
              <w:t xml:space="preserve"> за единицу товара</w:t>
            </w:r>
            <w:r w:rsidRPr="006B6E1A">
              <w:rPr>
                <w:sz w:val="28"/>
                <w:szCs w:val="28"/>
              </w:rPr>
              <w:t>,</w:t>
            </w:r>
          </w:p>
          <w:p w:rsidR="00723EF2" w:rsidRPr="006B6E1A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E1A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E1A">
              <w:rPr>
                <w:sz w:val="28"/>
                <w:szCs w:val="28"/>
              </w:rPr>
              <w:t xml:space="preserve">Срок полезного использования,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723EF2" w:rsidRPr="006B6E1A" w:rsidTr="009268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2" w:rsidRPr="006B6E1A" w:rsidRDefault="00723EF2" w:rsidP="009268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EF2" w:rsidRPr="006B6E1A" w:rsidTr="009268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F2" w:rsidRDefault="00723EF2" w:rsidP="009268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EF2" w:rsidRPr="006B6E1A" w:rsidTr="009268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EF2" w:rsidRPr="006B6E1A" w:rsidTr="00926848">
        <w:trPr>
          <w:trHeight w:val="5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Клавиатура, компьютерная «мышь»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6B6E1A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3EF2" w:rsidRPr="006B6E1A" w:rsidTr="00926848">
        <w:trPr>
          <w:trHeight w:val="5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EF2" w:rsidRPr="006B6E1A" w:rsidTr="00926848">
        <w:trPr>
          <w:trHeight w:val="5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3EF2" w:rsidRPr="006B6E1A" w:rsidTr="00926848">
        <w:trPr>
          <w:trHeight w:val="5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Серверный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HDD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723EF2" w:rsidRPr="006B6E1A" w:rsidTr="00926848">
        <w:trPr>
          <w:trHeight w:val="5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EF2" w:rsidRPr="006B6E1A" w:rsidTr="00926848">
        <w:trPr>
          <w:trHeight w:val="5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Батарея питания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CMOS (CR2032)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723EF2" w:rsidRPr="009204B2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23EF2" w:rsidRDefault="00723EF2" w:rsidP="00723EF2">
      <w:pPr>
        <w:ind w:left="720"/>
        <w:jc w:val="center"/>
        <w:rPr>
          <w:sz w:val="28"/>
          <w:szCs w:val="28"/>
        </w:rPr>
      </w:pPr>
    </w:p>
    <w:p w:rsidR="00723EF2" w:rsidRDefault="00723EF2" w:rsidP="00723EF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 Нормы количества и цены принтеров, многофункциональных устройств и копировальных аппаратов (оргтехники)</w:t>
      </w:r>
    </w:p>
    <w:tbl>
      <w:tblPr>
        <w:tblW w:w="1077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4253"/>
        <w:gridCol w:w="1701"/>
        <w:gridCol w:w="2126"/>
        <w:gridCol w:w="1984"/>
      </w:tblGrid>
      <w:tr w:rsidR="00723EF2" w:rsidRPr="00895062" w:rsidTr="00926848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№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895062" w:rsidRDefault="00723EF2" w:rsidP="0092684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устройства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895062" w:rsidRDefault="00723EF2" w:rsidP="0092684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B6E1A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E1A">
              <w:rPr>
                <w:sz w:val="28"/>
                <w:szCs w:val="28"/>
              </w:rPr>
              <w:t xml:space="preserve">Срок полезного использования, 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237BC4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C4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BC4">
              <w:rPr>
                <w:sz w:val="28"/>
                <w:szCs w:val="28"/>
              </w:rPr>
              <w:t>единицы товара, руб</w:t>
            </w:r>
            <w:r w:rsidRPr="00E65B92">
              <w:rPr>
                <w:sz w:val="28"/>
                <w:szCs w:val="28"/>
              </w:rPr>
              <w:t>.</w:t>
            </w:r>
          </w:p>
        </w:tc>
      </w:tr>
      <w:tr w:rsidR="00723EF2" w:rsidRPr="00895062" w:rsidTr="00926848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F2" w:rsidRPr="00895062" w:rsidRDefault="00723EF2" w:rsidP="009268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895062" w:rsidRDefault="00723EF2" w:rsidP="009268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Принтер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895062" w:rsidRDefault="00723EF2" w:rsidP="009268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895062" w:rsidRDefault="00723EF2" w:rsidP="009268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895062" w:rsidRDefault="00723EF2" w:rsidP="009268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10000,00</w:t>
            </w:r>
          </w:p>
        </w:tc>
      </w:tr>
      <w:tr w:rsidR="00723EF2" w:rsidRPr="00895062" w:rsidTr="00926848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EF2" w:rsidRDefault="00723EF2" w:rsidP="009268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Pr="00895062" w:rsidRDefault="00723EF2" w:rsidP="009268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МФУ (принтер, сканер, копир, факс)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Pr="00895062" w:rsidRDefault="00723EF2" w:rsidP="009268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Pr="00895062" w:rsidRDefault="00723EF2" w:rsidP="009268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Pr="00895062" w:rsidRDefault="00723EF2" w:rsidP="009268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40000,00</w:t>
            </w:r>
          </w:p>
        </w:tc>
      </w:tr>
    </w:tbl>
    <w:p w:rsidR="00723EF2" w:rsidRDefault="00723EF2" w:rsidP="00723EF2">
      <w:pPr>
        <w:ind w:left="720"/>
        <w:jc w:val="center"/>
        <w:rPr>
          <w:sz w:val="28"/>
          <w:szCs w:val="28"/>
        </w:rPr>
      </w:pPr>
    </w:p>
    <w:p w:rsidR="00723EF2" w:rsidRDefault="00723EF2" w:rsidP="00723EF2">
      <w:pPr>
        <w:ind w:left="720"/>
        <w:jc w:val="center"/>
        <w:rPr>
          <w:sz w:val="28"/>
          <w:szCs w:val="28"/>
        </w:rPr>
      </w:pPr>
    </w:p>
    <w:p w:rsidR="005450DF" w:rsidRDefault="005450DF" w:rsidP="00723EF2">
      <w:pPr>
        <w:ind w:left="720"/>
        <w:jc w:val="center"/>
        <w:rPr>
          <w:sz w:val="28"/>
          <w:szCs w:val="28"/>
        </w:rPr>
      </w:pPr>
    </w:p>
    <w:p w:rsidR="005450DF" w:rsidRDefault="005450DF" w:rsidP="00723EF2">
      <w:pPr>
        <w:ind w:left="720"/>
        <w:jc w:val="center"/>
        <w:rPr>
          <w:sz w:val="28"/>
          <w:szCs w:val="28"/>
        </w:rPr>
      </w:pPr>
    </w:p>
    <w:p w:rsidR="00723EF2" w:rsidRDefault="00723EF2" w:rsidP="00723EF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Нормы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5"/>
        <w:gridCol w:w="3354"/>
        <w:gridCol w:w="3261"/>
        <w:gridCol w:w="3118"/>
      </w:tblGrid>
      <w:tr w:rsidR="00723EF2" w:rsidTr="00926848">
        <w:trPr>
          <w:trHeight w:val="400"/>
          <w:tblHeader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№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п/п</w:t>
            </w:r>
          </w:p>
        </w:tc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устройства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/ тонер</w:t>
            </w:r>
          </w:p>
        </w:tc>
      </w:tr>
      <w:tr w:rsidR="00723EF2" w:rsidTr="00926848">
        <w:trPr>
          <w:trHeight w:val="400"/>
          <w:tblHeader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количество, ед. на 1 устройство в год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 единицы товара, руб.</w:t>
            </w:r>
          </w:p>
        </w:tc>
      </w:tr>
      <w:tr w:rsidR="00723EF2" w:rsidTr="00926848">
        <w:trPr>
          <w:trHeight w:val="31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9204B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HP M425dn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9204B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9204B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800</w:t>
            </w:r>
          </w:p>
        </w:tc>
      </w:tr>
      <w:tr w:rsidR="00723EF2" w:rsidTr="00926848">
        <w:trPr>
          <w:trHeight w:val="31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9204B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Лазерный принтер </w:t>
            </w:r>
            <w:r>
              <w:rPr>
                <w:sz w:val="28"/>
                <w:szCs w:val="28"/>
                <w:lang w:val="en-US"/>
              </w:rPr>
              <w:t>HP</w:t>
            </w:r>
            <w:r w:rsidRPr="00920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Color</w:t>
            </w:r>
            <w:r w:rsidRPr="00920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CP</w:t>
            </w:r>
            <w:r w:rsidRPr="009204B2">
              <w:rPr>
                <w:sz w:val="28"/>
                <w:szCs w:val="28"/>
              </w:rPr>
              <w:t>1510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B8028C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/ 3 / 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B8028C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 / 900 / 900</w:t>
            </w:r>
          </w:p>
        </w:tc>
      </w:tr>
      <w:tr w:rsidR="00723EF2" w:rsidTr="00926848">
        <w:trPr>
          <w:trHeight w:val="31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  <w:r>
              <w:rPr>
                <w:sz w:val="28"/>
                <w:szCs w:val="28"/>
                <w:lang w:val="en-US"/>
              </w:rPr>
              <w:t xml:space="preserve"> HP M225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B8028C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B8028C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</w:tr>
      <w:tr w:rsidR="00723EF2" w:rsidTr="00926848">
        <w:trPr>
          <w:trHeight w:val="65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B8028C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Sharp AR-5726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B8028C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EF2" w:rsidRPr="00B8028C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2 000</w:t>
            </w:r>
          </w:p>
        </w:tc>
      </w:tr>
    </w:tbl>
    <w:p w:rsidR="00723EF2" w:rsidRDefault="00723EF2" w:rsidP="00723EF2">
      <w:pPr>
        <w:ind w:left="720"/>
        <w:jc w:val="center"/>
        <w:rPr>
          <w:sz w:val="28"/>
          <w:szCs w:val="28"/>
        </w:rPr>
      </w:pPr>
    </w:p>
    <w:p w:rsidR="00723EF2" w:rsidRPr="00E65B92" w:rsidRDefault="00723EF2" w:rsidP="00723EF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E65B92">
        <w:rPr>
          <w:sz w:val="28"/>
          <w:szCs w:val="28"/>
        </w:rPr>
        <w:t>. Нормы количества и цены носителей информации</w:t>
      </w:r>
    </w:p>
    <w:tbl>
      <w:tblPr>
        <w:tblW w:w="9922" w:type="dxa"/>
        <w:tblInd w:w="89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50"/>
        <w:gridCol w:w="3828"/>
        <w:gridCol w:w="2268"/>
        <w:gridCol w:w="2976"/>
      </w:tblGrid>
      <w:tr w:rsidR="00723EF2" w:rsidRPr="00E65B92" w:rsidTr="00926848">
        <w:trPr>
          <w:trHeight w:val="4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237BC4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C4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237BC4">
              <w:rPr>
                <w:sz w:val="28"/>
                <w:szCs w:val="28"/>
              </w:rPr>
              <w:t>единицы товара, руб</w:t>
            </w:r>
            <w:r w:rsidRPr="00E65B92">
              <w:rPr>
                <w:sz w:val="28"/>
                <w:szCs w:val="28"/>
              </w:rPr>
              <w:t>.</w:t>
            </w:r>
          </w:p>
        </w:tc>
      </w:tr>
      <w:tr w:rsidR="00723EF2" w:rsidRPr="00E65B92" w:rsidTr="00926848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Pr="00FC3D34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Мобильный носитель информации (</w:t>
            </w:r>
            <w:r w:rsidRPr="00FC3D34">
              <w:rPr>
                <w:sz w:val="28"/>
                <w:szCs w:val="28"/>
                <w:lang w:val="en-US"/>
              </w:rPr>
              <w:t>USB</w:t>
            </w:r>
            <w:r w:rsidRPr="00FC3D34">
              <w:rPr>
                <w:sz w:val="28"/>
                <w:szCs w:val="28"/>
              </w:rPr>
              <w:t>-флеш-накопитель)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Pr="00FC3D34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сотрудника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Pr="00FC3D34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723EF2" w:rsidRPr="00E65B92" w:rsidTr="00926848">
        <w:trPr>
          <w:trHeight w:val="79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Жесткий диск*</w:t>
            </w:r>
          </w:p>
          <w:p w:rsidR="00723EF2" w:rsidRPr="00FC3D34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Тб)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сотрудника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EF2" w:rsidRPr="00B8028C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4 000,00</w:t>
            </w:r>
          </w:p>
        </w:tc>
      </w:tr>
      <w:tr w:rsidR="00723EF2" w:rsidRPr="00E65B92" w:rsidTr="00926848">
        <w:trPr>
          <w:trHeight w:val="79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F2" w:rsidRPr="00B8028C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F2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жёсткий диск</w:t>
            </w:r>
          </w:p>
          <w:p w:rsidR="00723EF2" w:rsidRPr="00B8028C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(500 Гб)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F2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EF2" w:rsidRPr="00B8028C" w:rsidRDefault="00723EF2" w:rsidP="0092684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</w:tbl>
    <w:p w:rsidR="00723EF2" w:rsidRPr="00845F4B" w:rsidRDefault="00723EF2" w:rsidP="00723EF2">
      <w:pPr>
        <w:ind w:left="142"/>
        <w:jc w:val="both"/>
      </w:pPr>
      <w:r w:rsidRPr="00845F4B">
        <w:rPr>
          <w:bCs/>
          <w:i/>
        </w:rPr>
        <w:t>*</w:t>
      </w:r>
      <w:r w:rsidRPr="00845F4B">
        <w:t xml:space="preserve"> Потребность обеспечения носителями </w:t>
      </w:r>
      <w:r>
        <w:t xml:space="preserve">информации </w:t>
      </w:r>
      <w:r w:rsidRPr="00845F4B">
        <w:t>определяется вследствие их физического износа или в связи с утратой ими их функциональных свойств.</w:t>
      </w:r>
    </w:p>
    <w:p w:rsidR="005450DF" w:rsidRDefault="005450DF" w:rsidP="00723EF2">
      <w:pPr>
        <w:ind w:left="720"/>
        <w:jc w:val="center"/>
        <w:rPr>
          <w:sz w:val="28"/>
          <w:szCs w:val="28"/>
        </w:rPr>
      </w:pPr>
    </w:p>
    <w:p w:rsidR="00723EF2" w:rsidRDefault="00723EF2" w:rsidP="00723EF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8. Нормативы количества и цены приобретения простых (неисключительных) лицензий на использование программного обеспечения, включая программное обеспечение по защите информации</w:t>
      </w:r>
    </w:p>
    <w:tbl>
      <w:tblPr>
        <w:tblW w:w="9922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261"/>
        <w:gridCol w:w="1984"/>
        <w:gridCol w:w="1701"/>
        <w:gridCol w:w="2126"/>
      </w:tblGrid>
      <w:tr w:rsidR="00723EF2" w:rsidTr="00926848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t>Вид программного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Default="00723EF2" w:rsidP="00926848">
            <w:pPr>
              <w:suppressAutoHyphens/>
              <w:jc w:val="center"/>
              <w:rPr>
                <w:sz w:val="28"/>
                <w:szCs w:val="28"/>
              </w:rPr>
            </w:pPr>
            <w:r w:rsidRPr="006E6B3D">
              <w:rPr>
                <w:sz w:val="28"/>
                <w:szCs w:val="28"/>
              </w:rPr>
              <w:t>Норматив количества лицензий</w:t>
            </w:r>
          </w:p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t xml:space="preserve"> (не более),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Default="00723EF2" w:rsidP="0092684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 за единицу товара,</w:t>
            </w:r>
          </w:p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6E6B3D" w:rsidRDefault="00723EF2" w:rsidP="00926848">
            <w:pPr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t>Периодичность</w:t>
            </w:r>
          </w:p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t>(не более), лет</w:t>
            </w:r>
          </w:p>
        </w:tc>
      </w:tr>
      <w:tr w:rsidR="00723EF2" w:rsidTr="00926848">
        <w:trPr>
          <w:trHeight w:val="5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561A43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Операционная система </w:t>
            </w:r>
            <w:r>
              <w:rPr>
                <w:sz w:val="28"/>
                <w:szCs w:val="28"/>
                <w:lang w:val="en-US" w:eastAsia="zh-CN"/>
              </w:rPr>
              <w:t>Microsoft Windows 10 Profession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561A43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561A43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561A43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5</w:t>
            </w:r>
          </w:p>
        </w:tc>
      </w:tr>
      <w:tr w:rsidR="00723EF2" w:rsidTr="009268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561A43" w:rsidRDefault="00723EF2" w:rsidP="00926848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Пакет офисных программ </w:t>
            </w:r>
            <w:r>
              <w:rPr>
                <w:sz w:val="28"/>
                <w:szCs w:val="28"/>
                <w:lang w:val="en-US" w:eastAsia="zh-CN"/>
              </w:rPr>
              <w:t>Microsoft</w:t>
            </w:r>
            <w:r w:rsidRPr="00561A43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val="en-US" w:eastAsia="zh-CN"/>
              </w:rPr>
              <w:t>Office</w:t>
            </w:r>
            <w:r w:rsidRPr="00561A43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Профессиональный </w:t>
            </w:r>
            <w:r w:rsidRPr="00561A43">
              <w:rPr>
                <w:sz w:val="28"/>
                <w:szCs w:val="28"/>
                <w:lang w:eastAsia="zh-CN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561A43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723EF2" w:rsidTr="00926848">
        <w:trPr>
          <w:trHeight w:val="5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CB3BB2" w:rsidRDefault="00723EF2" w:rsidP="00926848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КриптоПро </w:t>
            </w:r>
            <w:r>
              <w:rPr>
                <w:sz w:val="28"/>
                <w:szCs w:val="28"/>
                <w:lang w:val="en-US" w:eastAsia="zh-CN"/>
              </w:rPr>
              <w:t>CSP v</w:t>
            </w:r>
            <w:r>
              <w:rPr>
                <w:sz w:val="28"/>
                <w:szCs w:val="28"/>
                <w:lang w:eastAsia="zh-CN"/>
              </w:rPr>
              <w:t>4</w:t>
            </w:r>
            <w:r>
              <w:rPr>
                <w:sz w:val="28"/>
                <w:szCs w:val="28"/>
                <w:lang w:val="en-US" w:eastAsia="zh-CN"/>
              </w:rPr>
              <w:t>.</w:t>
            </w: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561A43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561A43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>
              <w:rPr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561A43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723EF2" w:rsidTr="009268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CB3BB2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 xml:space="preserve">Microsoft Windows Server CAL 2012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CB3BB2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CB3BB2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4700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CB3BB2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-</w:t>
            </w:r>
          </w:p>
        </w:tc>
      </w:tr>
      <w:tr w:rsidR="00723EF2" w:rsidTr="009268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6E6B3D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E6B3D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CB3BB2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Лицензия на серверную операционную систему </w:t>
            </w:r>
            <w:r>
              <w:rPr>
                <w:sz w:val="28"/>
                <w:szCs w:val="28"/>
                <w:lang w:val="en-US" w:eastAsia="zh-CN"/>
              </w:rPr>
              <w:t>Microsoft</w:t>
            </w:r>
            <w:r w:rsidRPr="00CB3BB2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val="en-US" w:eastAsia="zh-CN"/>
              </w:rPr>
              <w:t>Windows</w:t>
            </w:r>
            <w:r w:rsidRPr="00CB3BB2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val="en-US" w:eastAsia="zh-CN"/>
              </w:rPr>
              <w:t>Server</w:t>
            </w:r>
            <w:r w:rsidRPr="00CB3BB2">
              <w:rPr>
                <w:sz w:val="28"/>
                <w:szCs w:val="28"/>
                <w:lang w:eastAsia="zh-CN"/>
              </w:rPr>
              <w:t xml:space="preserve"> 2012 </w:t>
            </w:r>
            <w:r>
              <w:rPr>
                <w:sz w:val="28"/>
                <w:szCs w:val="28"/>
                <w:lang w:val="en-US" w:eastAsia="zh-CN"/>
              </w:rPr>
              <w:t>R</w:t>
            </w:r>
            <w:r w:rsidRPr="00CB3BB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CB3BB2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CB3BB2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45 400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CB3BB2" w:rsidRDefault="00723EF2" w:rsidP="00926848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-</w:t>
            </w:r>
          </w:p>
        </w:tc>
      </w:tr>
    </w:tbl>
    <w:p w:rsidR="00723EF2" w:rsidRDefault="00723EF2" w:rsidP="00723EF2">
      <w:pPr>
        <w:ind w:left="720"/>
        <w:jc w:val="center"/>
        <w:rPr>
          <w:sz w:val="28"/>
          <w:szCs w:val="28"/>
        </w:rPr>
      </w:pPr>
    </w:p>
    <w:p w:rsidR="00723EF2" w:rsidRDefault="00723EF2" w:rsidP="00723EF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9. Нормы на сопровождение программного обеспечения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3260"/>
      </w:tblGrid>
      <w:tr w:rsidR="00723EF2" w:rsidTr="00926848">
        <w:trPr>
          <w:trHeight w:val="9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C506E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C506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37BC4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  <w:r w:rsidRPr="00926848">
              <w:rPr>
                <w:rFonts w:ascii="Times New Roman" w:hAnsi="Times New Roman" w:cs="Calibri"/>
                <w:sz w:val="28"/>
                <w:szCs w:val="28"/>
              </w:rPr>
              <w:t>, руб.</w:t>
            </w:r>
          </w:p>
        </w:tc>
      </w:tr>
      <w:tr w:rsidR="00723EF2" w:rsidTr="00926848">
        <w:trPr>
          <w:cantSplit/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9C506E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сопровождение </w:t>
            </w:r>
            <w:r w:rsidRPr="009C506E">
              <w:rPr>
                <w:color w:val="000000"/>
                <w:sz w:val="28"/>
                <w:szCs w:val="28"/>
              </w:rPr>
              <w:t>программного обеспечения «1С:Предприятие»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30000,00</w:t>
            </w:r>
          </w:p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(абонентская плата)</w:t>
            </w:r>
          </w:p>
        </w:tc>
      </w:tr>
      <w:tr w:rsidR="00723EF2" w:rsidTr="00926848">
        <w:trPr>
          <w:cantSplit/>
          <w:trHeight w:val="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Default="00723EF2" w:rsidP="00926848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1600,00 (за час)</w:t>
            </w:r>
          </w:p>
        </w:tc>
      </w:tr>
      <w:tr w:rsidR="00723EF2" w:rsidTr="00926848">
        <w:trPr>
          <w:trHeight w:val="2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C506E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</w:t>
            </w:r>
            <w:r w:rsidRPr="00E9681A">
              <w:rPr>
                <w:sz w:val="28"/>
                <w:szCs w:val="28"/>
                <w:lang w:eastAsia="zh-CN"/>
              </w:rPr>
              <w:t>опровождение информационной аналитической системы «Территориальная программа обязательного медицинского страхования Республики Карелия» (ИАС «ТП ОМС РК</w:t>
            </w:r>
            <w:r>
              <w:rPr>
                <w:sz w:val="28"/>
                <w:szCs w:val="28"/>
                <w:lang w:eastAsia="zh-CN"/>
              </w:rPr>
              <w:t>»</w:t>
            </w:r>
            <w:r w:rsidRPr="00E9681A">
              <w:rPr>
                <w:sz w:val="28"/>
                <w:szCs w:val="28"/>
                <w:lang w:eastAsia="zh-CN"/>
              </w:rPr>
              <w:t xml:space="preserve">)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570000,00</w:t>
            </w:r>
          </w:p>
        </w:tc>
      </w:tr>
      <w:tr w:rsidR="00723EF2" w:rsidTr="00926848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C506E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</w:t>
            </w:r>
            <w:r w:rsidRPr="00E9681A">
              <w:rPr>
                <w:sz w:val="28"/>
                <w:szCs w:val="28"/>
                <w:lang w:eastAsia="zh-CN"/>
              </w:rPr>
              <w:t>опровождение программного комплекса «Медэксперт - ТФОМС РК»)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500000,00</w:t>
            </w:r>
          </w:p>
        </w:tc>
      </w:tr>
      <w:tr w:rsidR="00723EF2" w:rsidTr="00926848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C506E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Сопровождение </w:t>
            </w:r>
            <w:r w:rsidRPr="001851B4">
              <w:rPr>
                <w:sz w:val="28"/>
                <w:szCs w:val="28"/>
                <w:lang w:eastAsia="zh-CN"/>
              </w:rPr>
              <w:t>программного продукта "Личный кабинета застрахованного лица"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F2" w:rsidRPr="009C506E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30000,00</w:t>
            </w:r>
          </w:p>
        </w:tc>
      </w:tr>
      <w:tr w:rsidR="00723EF2" w:rsidTr="00926848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Pr="00CB3BB2" w:rsidRDefault="00723EF2" w:rsidP="00926848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Лицензия на предоставление неисключительных прав использования обновлений баз сигнатур СОВ «Рубикон-К» на 1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2" w:rsidRDefault="00723EF2" w:rsidP="0092684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25 000,00</w:t>
            </w:r>
          </w:p>
        </w:tc>
      </w:tr>
    </w:tbl>
    <w:p w:rsidR="00723EF2" w:rsidRDefault="00723EF2" w:rsidP="00723EF2">
      <w:pPr>
        <w:ind w:left="720"/>
        <w:jc w:val="center"/>
        <w:rPr>
          <w:sz w:val="28"/>
          <w:szCs w:val="28"/>
        </w:rPr>
      </w:pPr>
    </w:p>
    <w:p w:rsidR="005450DF" w:rsidRDefault="005450DF" w:rsidP="00723EF2">
      <w:pPr>
        <w:ind w:left="720"/>
        <w:jc w:val="center"/>
        <w:rPr>
          <w:sz w:val="28"/>
          <w:szCs w:val="28"/>
        </w:rPr>
      </w:pPr>
    </w:p>
    <w:p w:rsidR="005450DF" w:rsidRDefault="005450DF" w:rsidP="00723EF2">
      <w:pPr>
        <w:ind w:left="720"/>
        <w:jc w:val="center"/>
        <w:rPr>
          <w:sz w:val="28"/>
          <w:szCs w:val="28"/>
        </w:rPr>
      </w:pPr>
    </w:p>
    <w:p w:rsidR="005450DF" w:rsidRDefault="005450DF" w:rsidP="00723EF2">
      <w:pPr>
        <w:ind w:left="720"/>
        <w:jc w:val="center"/>
        <w:rPr>
          <w:sz w:val="28"/>
          <w:szCs w:val="28"/>
        </w:rPr>
      </w:pPr>
    </w:p>
    <w:p w:rsidR="005450DF" w:rsidRDefault="005450DF" w:rsidP="00723EF2">
      <w:pPr>
        <w:ind w:left="720"/>
        <w:jc w:val="center"/>
        <w:rPr>
          <w:sz w:val="28"/>
          <w:szCs w:val="28"/>
        </w:rPr>
      </w:pPr>
    </w:p>
    <w:p w:rsidR="005450DF" w:rsidRDefault="005450DF" w:rsidP="00723EF2">
      <w:pPr>
        <w:ind w:left="720"/>
        <w:jc w:val="center"/>
        <w:rPr>
          <w:sz w:val="28"/>
          <w:szCs w:val="28"/>
        </w:rPr>
      </w:pPr>
    </w:p>
    <w:p w:rsidR="005450DF" w:rsidRDefault="005450DF" w:rsidP="00723EF2">
      <w:pPr>
        <w:ind w:left="720"/>
        <w:jc w:val="center"/>
        <w:rPr>
          <w:sz w:val="28"/>
          <w:szCs w:val="28"/>
        </w:rPr>
      </w:pPr>
    </w:p>
    <w:p w:rsidR="00723EF2" w:rsidRDefault="00723EF2" w:rsidP="00723EF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10. Нормы количества и цены канцелярских принадлежностей</w:t>
      </w:r>
    </w:p>
    <w:tbl>
      <w:tblPr>
        <w:tblW w:w="10505" w:type="dxa"/>
        <w:tblInd w:w="93" w:type="dxa"/>
        <w:tblLayout w:type="fixed"/>
        <w:tblLook w:val="04A0"/>
      </w:tblPr>
      <w:tblGrid>
        <w:gridCol w:w="724"/>
        <w:gridCol w:w="3581"/>
        <w:gridCol w:w="776"/>
        <w:gridCol w:w="1299"/>
        <w:gridCol w:w="2070"/>
        <w:gridCol w:w="2055"/>
      </w:tblGrid>
      <w:tr w:rsidR="00723EF2" w:rsidRPr="00DF7988" w:rsidTr="00926848">
        <w:trPr>
          <w:trHeight w:val="75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Кол-во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Ед. изм.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237BC4" w:rsidRDefault="00723EF2" w:rsidP="0092684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C4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237BC4">
              <w:rPr>
                <w:sz w:val="28"/>
                <w:szCs w:val="28"/>
              </w:rPr>
              <w:t>единицы товара, руб</w:t>
            </w:r>
            <w:r w:rsidRPr="00E65B92">
              <w:rPr>
                <w:sz w:val="28"/>
                <w:szCs w:val="28"/>
              </w:rPr>
              <w:t>.</w:t>
            </w:r>
          </w:p>
        </w:tc>
      </w:tr>
      <w:tr w:rsidR="00723EF2" w:rsidRPr="00DF7988" w:rsidTr="00926848">
        <w:trPr>
          <w:trHeight w:val="43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rPr>
                <w:b/>
                <w:bCs/>
                <w:sz w:val="28"/>
                <w:szCs w:val="28"/>
              </w:rPr>
            </w:pPr>
            <w:r w:rsidRPr="00DF7988"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8"/>
                <w:szCs w:val="28"/>
              </w:rPr>
              <w:t>В расчете н</w:t>
            </w:r>
            <w:r w:rsidRPr="00DF7988">
              <w:rPr>
                <w:b/>
                <w:bCs/>
                <w:sz w:val="28"/>
                <w:szCs w:val="28"/>
              </w:rPr>
              <w:t>а одного основного с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DF7988">
              <w:rPr>
                <w:b/>
                <w:bCs/>
                <w:sz w:val="28"/>
                <w:szCs w:val="28"/>
              </w:rPr>
              <w:t>трудника ТФОМС РК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Антистеплер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40,00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Бумага для заметок с липким слоем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59,00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Бумага офисная формат А4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пачка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224,46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 xml:space="preserve">Блок для заметок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69,00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Вкладыши с перфорацией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упаковка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119,00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Дырокол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2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400,00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Зажим для бумаг 32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упаковка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80,00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Клейкие закладки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упаковка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40,00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Карандаш простой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19,00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50,00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Клей ПВА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30,00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Линейка пластиковая 30 см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19,00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Ластик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10,00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Маркер-текстовыделитель, 4 цвета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набор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90,00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Ножницы канцелярские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3года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109,00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40,00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Папка-скоросшиватель пластиковая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7,90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Папка-скоросшиватель с перфорацией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9,00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Папка-регистратор 75мм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230,00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Папка-регистратор 50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230,00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Папка уголок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7,90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49,00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Степлер N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120,00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Степлер N 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340,00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Скобы для степлера N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упаковка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15,00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Скобы для степлера N 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упаковка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25,00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Скотч широкий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79,00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Скотч узкий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11,90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Скрепки канцелярские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упаковка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21,00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Стержни для ручек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упаковка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40,00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31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Точилка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18,00</w:t>
            </w:r>
          </w:p>
        </w:tc>
      </w:tr>
      <w:tr w:rsidR="00723EF2" w:rsidRPr="00DF7988" w:rsidTr="0092684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Штрих-корректор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79,00</w:t>
            </w:r>
          </w:p>
        </w:tc>
      </w:tr>
      <w:tr w:rsidR="00723EF2" w:rsidRPr="00DF7988" w:rsidTr="00926848">
        <w:trPr>
          <w:trHeight w:val="630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В расчете на</w:t>
            </w:r>
            <w:r w:rsidRPr="00DF7988">
              <w:rPr>
                <w:b/>
                <w:bCs/>
                <w:sz w:val="28"/>
                <w:szCs w:val="28"/>
              </w:rPr>
              <w:t xml:space="preserve"> ТФОМС РК </w:t>
            </w:r>
          </w:p>
        </w:tc>
      </w:tr>
      <w:tr w:rsidR="00723EF2" w:rsidRPr="00DF7988" w:rsidTr="0092684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Бумага офисная формат А3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пачка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700,00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 xml:space="preserve">Немаркированные конверты </w:t>
            </w:r>
            <w:r>
              <w:rPr>
                <w:sz w:val="28"/>
                <w:szCs w:val="28"/>
              </w:rPr>
              <w:t xml:space="preserve">белые </w:t>
            </w:r>
            <w:r w:rsidRPr="00DF79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F7988">
              <w:rPr>
                <w:sz w:val="28"/>
                <w:szCs w:val="28"/>
              </w:rPr>
              <w:t>0х220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723EF2" w:rsidRPr="00DF7988" w:rsidTr="00926848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 xml:space="preserve">Немаркированные конверты </w:t>
            </w:r>
            <w:r>
              <w:rPr>
                <w:sz w:val="28"/>
                <w:szCs w:val="28"/>
              </w:rPr>
              <w:t xml:space="preserve">белые </w:t>
            </w:r>
            <w:r w:rsidRPr="00DF7988">
              <w:rPr>
                <w:sz w:val="28"/>
                <w:szCs w:val="28"/>
              </w:rPr>
              <w:t>162х229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 xml:space="preserve">Немаркированные конверты </w:t>
            </w:r>
            <w:r>
              <w:rPr>
                <w:sz w:val="28"/>
                <w:szCs w:val="28"/>
              </w:rPr>
              <w:t xml:space="preserve">белые </w:t>
            </w:r>
            <w:r w:rsidRPr="00DF7988">
              <w:rPr>
                <w:sz w:val="28"/>
                <w:szCs w:val="28"/>
              </w:rPr>
              <w:t>229х324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DF7988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почтовый п/э 360х500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почтовый п/э 280х380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Пружины для переплета пластиковые 12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3,33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Пружины для переплета пластиковые 14 мм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4,14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Пружины для переплета пластиковые 22 мм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9,00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Пружины для переплета пластиковые 32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14,70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Пружины для переплета пластиковые 50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18,60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Обложки для переплета А4 0,2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6,30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Обложки для переплета А4 0,4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2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11,10</w:t>
            </w:r>
          </w:p>
        </w:tc>
      </w:tr>
      <w:tr w:rsidR="00723EF2" w:rsidRPr="00DF7988" w:rsidTr="0092684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 xml:space="preserve">Папка-скоросшиватель </w:t>
            </w:r>
            <w:r>
              <w:rPr>
                <w:sz w:val="28"/>
                <w:szCs w:val="28"/>
              </w:rPr>
              <w:t>«</w:t>
            </w:r>
            <w:r w:rsidRPr="00DF7988">
              <w:rPr>
                <w:sz w:val="28"/>
                <w:szCs w:val="28"/>
              </w:rPr>
              <w:t>Дело</w:t>
            </w:r>
            <w:r>
              <w:rPr>
                <w:sz w:val="28"/>
                <w:szCs w:val="28"/>
              </w:rPr>
              <w:t>»</w:t>
            </w:r>
            <w:r w:rsidRPr="00DF7988">
              <w:rPr>
                <w:sz w:val="28"/>
                <w:szCs w:val="28"/>
              </w:rPr>
              <w:t xml:space="preserve"> картон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1 раз в год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F2" w:rsidRPr="00DF7988" w:rsidRDefault="00723EF2" w:rsidP="00926848">
            <w:pPr>
              <w:jc w:val="center"/>
              <w:rPr>
                <w:sz w:val="28"/>
                <w:szCs w:val="28"/>
              </w:rPr>
            </w:pPr>
            <w:r w:rsidRPr="00DF7988">
              <w:rPr>
                <w:sz w:val="28"/>
                <w:szCs w:val="28"/>
              </w:rPr>
              <w:t>5,90</w:t>
            </w:r>
          </w:p>
        </w:tc>
      </w:tr>
    </w:tbl>
    <w:p w:rsidR="00723EF2" w:rsidRPr="00CB2A0C" w:rsidRDefault="00723EF2" w:rsidP="00723EF2">
      <w:pPr>
        <w:ind w:right="-60"/>
        <w:jc w:val="both"/>
      </w:pPr>
      <w:r w:rsidRPr="00CB2A0C">
        <w:rPr>
          <w:bCs/>
        </w:rPr>
        <w:t>Примечание:</w:t>
      </w:r>
      <w:r w:rsidRPr="00CB2A0C">
        <w:t xml:space="preserve"> выдача канцелярских принадлежностей, не вошедших в данный норматив, или требуемых дополнительно, в связи с про</w:t>
      </w:r>
      <w:r>
        <w:t xml:space="preserve">изводственной необходимостью </w:t>
      </w:r>
      <w:r w:rsidRPr="00CB2A0C">
        <w:t xml:space="preserve">производится по дополнительным заявкам в рамках выделенных </w:t>
      </w:r>
      <w:r w:rsidRPr="00A02FD1">
        <w:t>средств</w:t>
      </w:r>
      <w:r>
        <w:t xml:space="preserve"> бюджета ТФОМС РК</w:t>
      </w:r>
      <w:r w:rsidRPr="00A02FD1">
        <w:t xml:space="preserve"> на текущ</w:t>
      </w:r>
      <w:r>
        <w:t>и</w:t>
      </w:r>
      <w:r w:rsidRPr="00A02FD1">
        <w:t>й</w:t>
      </w:r>
      <w:r>
        <w:t xml:space="preserve"> финансовый год</w:t>
      </w:r>
      <w:r w:rsidRPr="00CB2A0C">
        <w:t>.</w:t>
      </w:r>
    </w:p>
    <w:p w:rsidR="00723EF2" w:rsidRDefault="00723EF2" w:rsidP="00723EF2">
      <w:pPr>
        <w:jc w:val="both"/>
        <w:rPr>
          <w:sz w:val="28"/>
          <w:szCs w:val="28"/>
        </w:rPr>
      </w:pPr>
    </w:p>
    <w:p w:rsidR="005450DF" w:rsidRDefault="005450DF" w:rsidP="00723EF2">
      <w:pPr>
        <w:jc w:val="center"/>
        <w:rPr>
          <w:sz w:val="28"/>
          <w:szCs w:val="28"/>
        </w:rPr>
      </w:pPr>
    </w:p>
    <w:p w:rsidR="005450DF" w:rsidRDefault="005450DF" w:rsidP="00723EF2">
      <w:pPr>
        <w:jc w:val="center"/>
        <w:rPr>
          <w:sz w:val="28"/>
          <w:szCs w:val="28"/>
        </w:rPr>
      </w:pPr>
    </w:p>
    <w:p w:rsidR="005450DF" w:rsidRDefault="005450DF" w:rsidP="00723EF2">
      <w:pPr>
        <w:jc w:val="center"/>
        <w:rPr>
          <w:sz w:val="28"/>
          <w:szCs w:val="28"/>
        </w:rPr>
      </w:pPr>
    </w:p>
    <w:p w:rsidR="005450DF" w:rsidRDefault="005450DF" w:rsidP="00723EF2">
      <w:pPr>
        <w:jc w:val="center"/>
        <w:rPr>
          <w:sz w:val="28"/>
          <w:szCs w:val="28"/>
        </w:rPr>
      </w:pPr>
    </w:p>
    <w:p w:rsidR="00723EF2" w:rsidRDefault="00723EF2" w:rsidP="00723E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0E2742">
        <w:rPr>
          <w:sz w:val="28"/>
          <w:szCs w:val="28"/>
        </w:rPr>
        <w:t>Нормативы количества и цены хозяйственных товаров и принадлежностей в расчете на год для ТФОМС</w:t>
      </w:r>
      <w:r>
        <w:rPr>
          <w:sz w:val="28"/>
          <w:szCs w:val="28"/>
        </w:rPr>
        <w:t xml:space="preserve"> РК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2411"/>
        <w:gridCol w:w="1700"/>
        <w:gridCol w:w="2269"/>
      </w:tblGrid>
      <w:tr w:rsidR="00723EF2" w:rsidRPr="000E2742" w:rsidTr="00926848">
        <w:trPr>
          <w:trHeight w:val="613"/>
          <w:tblHeader/>
        </w:trPr>
        <w:tc>
          <w:tcPr>
            <w:tcW w:w="3544" w:type="dxa"/>
            <w:vAlign w:val="center"/>
          </w:tcPr>
          <w:p w:rsidR="00723EF2" w:rsidRPr="000E2742" w:rsidRDefault="00723EF2" w:rsidP="00926848">
            <w:pPr>
              <w:jc w:val="center"/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23EF2" w:rsidRPr="000E2742" w:rsidRDefault="00723EF2" w:rsidP="00926848">
            <w:pPr>
              <w:jc w:val="center"/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Количество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723EF2" w:rsidRPr="000E2742" w:rsidRDefault="00723EF2" w:rsidP="00926848">
            <w:pPr>
              <w:jc w:val="center"/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Ед. изм.</w:t>
            </w:r>
          </w:p>
        </w:tc>
        <w:tc>
          <w:tcPr>
            <w:tcW w:w="2269" w:type="dxa"/>
            <w:vAlign w:val="center"/>
          </w:tcPr>
          <w:p w:rsidR="00723EF2" w:rsidRPr="000E2742" w:rsidRDefault="00723EF2" w:rsidP="00926848">
            <w:pPr>
              <w:jc w:val="center"/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Предельная цена единицы товара, руб.</w:t>
            </w:r>
          </w:p>
        </w:tc>
      </w:tr>
      <w:tr w:rsidR="00723EF2" w:rsidRPr="000E2742" w:rsidTr="00926848">
        <w:trPr>
          <w:trHeight w:val="409"/>
        </w:trPr>
        <w:tc>
          <w:tcPr>
            <w:tcW w:w="3544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пара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40,00</w:t>
            </w:r>
          </w:p>
        </w:tc>
      </w:tr>
      <w:tr w:rsidR="00723EF2" w:rsidRPr="000E2742" w:rsidTr="00926848">
        <w:trPr>
          <w:trHeight w:val="70"/>
        </w:trPr>
        <w:tc>
          <w:tcPr>
            <w:tcW w:w="3544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 xml:space="preserve">Пакеты для мусора,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0E2742">
                <w:rPr>
                  <w:sz w:val="28"/>
                  <w:szCs w:val="28"/>
                </w:rPr>
                <w:t>120 л</w:t>
              </w:r>
            </w:smartTag>
            <w:r w:rsidRPr="000E2742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E2742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-250,00</w:t>
            </w:r>
          </w:p>
        </w:tc>
      </w:tr>
      <w:tr w:rsidR="00723EF2" w:rsidRPr="000E2742" w:rsidTr="00926848">
        <w:trPr>
          <w:trHeight w:val="70"/>
        </w:trPr>
        <w:tc>
          <w:tcPr>
            <w:tcW w:w="3544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 xml:space="preserve">Пакеты для мусора, </w:t>
            </w:r>
            <w:r>
              <w:rPr>
                <w:sz w:val="28"/>
                <w:szCs w:val="28"/>
              </w:rPr>
              <w:t>35</w:t>
            </w:r>
            <w:r w:rsidRPr="000E2742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98,00</w:t>
            </w:r>
          </w:p>
        </w:tc>
      </w:tr>
      <w:tr w:rsidR="00723EF2" w:rsidRPr="000E2742" w:rsidTr="00926848">
        <w:trPr>
          <w:trHeight w:val="513"/>
        </w:trPr>
        <w:tc>
          <w:tcPr>
            <w:tcW w:w="3544" w:type="dxa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Моющее средство (Универсальное):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-нейтральное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 туалетных комнат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 ламината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плитки</w:t>
            </w:r>
          </w:p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 удаления стойких загрязнений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шт.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Pr="000E2742" w:rsidRDefault="00723EF2" w:rsidP="0092684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0E2742">
              <w:rPr>
                <w:sz w:val="28"/>
                <w:szCs w:val="28"/>
              </w:rPr>
              <w:t>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165,00</w:t>
            </w:r>
          </w:p>
        </w:tc>
      </w:tr>
      <w:tr w:rsidR="00723EF2" w:rsidRPr="000E2742" w:rsidTr="00926848">
        <w:trPr>
          <w:trHeight w:val="513"/>
        </w:trPr>
        <w:tc>
          <w:tcPr>
            <w:tcW w:w="3544" w:type="dxa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Чистящее средство (универсальное)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чистки сантехники (чистка и дезинфекция)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мебели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-стекол, зеркал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универсальный очиститель (маркер,  чернил, скотч)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прочистки сантехники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106,00</w:t>
            </w:r>
          </w:p>
          <w:p w:rsidR="00723EF2" w:rsidRPr="000E2742" w:rsidRDefault="00723EF2" w:rsidP="00926848">
            <w:pPr>
              <w:rPr>
                <w:sz w:val="28"/>
                <w:szCs w:val="28"/>
              </w:rPr>
            </w:pPr>
          </w:p>
        </w:tc>
      </w:tr>
      <w:tr w:rsidR="00723EF2" w:rsidRPr="000E2742" w:rsidTr="00926848">
        <w:trPr>
          <w:trHeight w:val="513"/>
        </w:trPr>
        <w:tc>
          <w:tcPr>
            <w:tcW w:w="3544" w:type="dxa"/>
            <w:vAlign w:val="center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Бумага туалетная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рулон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E2742">
              <w:rPr>
                <w:sz w:val="28"/>
                <w:szCs w:val="28"/>
              </w:rPr>
              <w:t>,00</w:t>
            </w:r>
          </w:p>
        </w:tc>
      </w:tr>
      <w:tr w:rsidR="00723EF2" w:rsidRPr="000E2742" w:rsidTr="00926848">
        <w:trPr>
          <w:trHeight w:val="513"/>
        </w:trPr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Освежитель воздуха</w:t>
            </w:r>
          </w:p>
          <w:p w:rsidR="00723EF2" w:rsidRPr="000E2742" w:rsidRDefault="00723EF2" w:rsidP="0092684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100,00-140</w:t>
            </w:r>
            <w:r w:rsidRPr="000E2742">
              <w:rPr>
                <w:sz w:val="28"/>
                <w:szCs w:val="28"/>
              </w:rPr>
              <w:t>,00</w:t>
            </w:r>
          </w:p>
        </w:tc>
      </w:tr>
      <w:tr w:rsidR="00723EF2" w:rsidRPr="000E2742" w:rsidTr="00926848">
        <w:trPr>
          <w:trHeight w:val="420"/>
        </w:trPr>
        <w:tc>
          <w:tcPr>
            <w:tcW w:w="3544" w:type="dxa"/>
            <w:vAlign w:val="center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Перчатки хлопчатобумажные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25,00</w:t>
            </w:r>
          </w:p>
        </w:tc>
      </w:tr>
      <w:tr w:rsidR="00723EF2" w:rsidRPr="000E2742" w:rsidTr="00926848">
        <w:tc>
          <w:tcPr>
            <w:tcW w:w="3544" w:type="dxa"/>
            <w:vAlign w:val="center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 мыло, 5</w:t>
            </w:r>
            <w:r w:rsidRPr="000E2742">
              <w:rPr>
                <w:sz w:val="28"/>
                <w:szCs w:val="28"/>
              </w:rPr>
              <w:t>л.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E27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0E2742">
              <w:rPr>
                <w:sz w:val="28"/>
                <w:szCs w:val="28"/>
              </w:rPr>
              <w:t>,00</w:t>
            </w:r>
          </w:p>
        </w:tc>
      </w:tr>
      <w:tr w:rsidR="00723EF2" w:rsidRPr="000E2742" w:rsidTr="00926848"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Губка для посуды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-губка с абразивом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  <w:p w:rsidR="00723EF2" w:rsidRPr="006F6424" w:rsidRDefault="00723EF2" w:rsidP="00926848"/>
          <w:p w:rsidR="00723EF2" w:rsidRPr="00A97551" w:rsidRDefault="00723EF2" w:rsidP="00926848">
            <w:pPr>
              <w:rPr>
                <w:sz w:val="28"/>
                <w:szCs w:val="28"/>
              </w:rPr>
            </w:pPr>
            <w:r w:rsidRPr="00A97551">
              <w:rPr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723EF2" w:rsidRPr="000E2742" w:rsidTr="00926848"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Салфетка универсальная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Салфетка -губка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  <w:p w:rsidR="00723EF2" w:rsidRDefault="00723EF2" w:rsidP="00926848"/>
          <w:p w:rsidR="00723EF2" w:rsidRPr="00A97551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97551">
              <w:rPr>
                <w:sz w:val="28"/>
                <w:szCs w:val="28"/>
              </w:rPr>
              <w:t>т.</w:t>
            </w:r>
          </w:p>
        </w:tc>
        <w:tc>
          <w:tcPr>
            <w:tcW w:w="2269" w:type="dxa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169,00</w:t>
            </w:r>
          </w:p>
        </w:tc>
      </w:tr>
      <w:tr w:rsidR="00723EF2" w:rsidRPr="000E2742" w:rsidTr="00926848"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Халат  рабочий</w:t>
            </w:r>
          </w:p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(для уборщицы)</w:t>
            </w:r>
          </w:p>
          <w:p w:rsidR="00723EF2" w:rsidRPr="000E2742" w:rsidRDefault="00723EF2" w:rsidP="0092684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23EF2" w:rsidRPr="000E2742" w:rsidTr="00926848">
        <w:trPr>
          <w:trHeight w:val="418"/>
        </w:trPr>
        <w:tc>
          <w:tcPr>
            <w:tcW w:w="3544" w:type="dxa"/>
            <w:vAlign w:val="center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Ерш для мытья унитазов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закупка при</w:t>
            </w:r>
            <w:r>
              <w:rPr>
                <w:sz w:val="28"/>
                <w:szCs w:val="28"/>
              </w:rPr>
              <w:t xml:space="preserve">  </w:t>
            </w:r>
            <w:r w:rsidRPr="000E2742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200,00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</w:tcPr>
          <w:p w:rsidR="00723EF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Швабра</w:t>
            </w:r>
          </w:p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моп для  швабры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закупка при</w:t>
            </w:r>
            <w:r>
              <w:rPr>
                <w:sz w:val="28"/>
                <w:szCs w:val="28"/>
              </w:rPr>
              <w:t xml:space="preserve"> </w:t>
            </w:r>
            <w:r w:rsidRPr="000E2742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E2742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723EF2" w:rsidRPr="004A4118" w:rsidRDefault="00723EF2" w:rsidP="00926848"/>
        </w:tc>
        <w:tc>
          <w:tcPr>
            <w:tcW w:w="2269" w:type="dxa"/>
          </w:tcPr>
          <w:p w:rsidR="00723EF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315,00</w:t>
            </w:r>
          </w:p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lastRenderedPageBreak/>
              <w:t>Веник</w:t>
            </w:r>
            <w:r>
              <w:rPr>
                <w:sz w:val="28"/>
                <w:szCs w:val="28"/>
              </w:rPr>
              <w:t xml:space="preserve"> + совок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закупка при</w:t>
            </w:r>
            <w:r>
              <w:rPr>
                <w:sz w:val="28"/>
                <w:szCs w:val="28"/>
              </w:rPr>
              <w:t xml:space="preserve"> </w:t>
            </w:r>
            <w:r w:rsidRPr="000E2742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E27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150,00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Корзина офисная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закупка при</w:t>
            </w:r>
            <w:r>
              <w:rPr>
                <w:sz w:val="28"/>
                <w:szCs w:val="28"/>
              </w:rPr>
              <w:t xml:space="preserve"> </w:t>
            </w:r>
            <w:r w:rsidRPr="000E2742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120,00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Ведро для уборки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закупка при</w:t>
            </w:r>
            <w:r>
              <w:rPr>
                <w:sz w:val="28"/>
                <w:szCs w:val="28"/>
              </w:rPr>
              <w:t xml:space="preserve"> </w:t>
            </w:r>
            <w:r w:rsidRPr="000E2742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E27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  <w:highlight w:val="green"/>
              </w:rPr>
            </w:pPr>
            <w:r w:rsidRPr="000E2742">
              <w:rPr>
                <w:sz w:val="28"/>
                <w:szCs w:val="28"/>
              </w:rPr>
              <w:t>200,00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E27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снеговая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E27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E27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Грабли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E27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Скребок для удаления льда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0E27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Противогололедный препарат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Pr="000E274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кг.</w:t>
            </w:r>
          </w:p>
        </w:tc>
        <w:tc>
          <w:tcPr>
            <w:tcW w:w="2269" w:type="dxa"/>
          </w:tcPr>
          <w:p w:rsidR="00723EF2" w:rsidRPr="000E274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пылесоса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269" w:type="dxa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1790,00</w:t>
            </w:r>
          </w:p>
        </w:tc>
      </w:tr>
      <w:tr w:rsidR="00723EF2" w:rsidRPr="000E2742" w:rsidTr="00926848">
        <w:trPr>
          <w:trHeight w:val="411"/>
        </w:trPr>
        <w:tc>
          <w:tcPr>
            <w:tcW w:w="3544" w:type="dxa"/>
            <w:vAlign w:val="center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утепленные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23EF2" w:rsidRDefault="00723EF2" w:rsidP="00926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9" w:type="dxa"/>
          </w:tcPr>
          <w:p w:rsidR="00723EF2" w:rsidRDefault="00723EF2" w:rsidP="0092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</w:tbl>
    <w:p w:rsidR="00723EF2" w:rsidRPr="00CB2A0C" w:rsidRDefault="00723EF2" w:rsidP="00723EF2">
      <w:pPr>
        <w:ind w:right="-60"/>
        <w:jc w:val="both"/>
      </w:pPr>
      <w:r w:rsidRPr="00CB2A0C">
        <w:rPr>
          <w:bCs/>
        </w:rPr>
        <w:t>Примечание:</w:t>
      </w:r>
      <w:r w:rsidRPr="00CB2A0C">
        <w:t xml:space="preserve"> выдача </w:t>
      </w:r>
      <w:r>
        <w:t>хозяйственных товаров</w:t>
      </w:r>
      <w:r w:rsidRPr="00CB2A0C">
        <w:t>, не вошедших в данный норматив, или требуемых дополнительно, в связи с про</w:t>
      </w:r>
      <w:r>
        <w:t xml:space="preserve">изводственной необходимостью </w:t>
      </w:r>
      <w:r w:rsidRPr="00CB2A0C">
        <w:t xml:space="preserve">производится по дополнительным заявкам в рамках выделенных </w:t>
      </w:r>
      <w:r w:rsidRPr="00A02FD1">
        <w:t>средств</w:t>
      </w:r>
      <w:r>
        <w:t xml:space="preserve"> бюджета ТФОМС РК</w:t>
      </w:r>
      <w:r w:rsidRPr="00A02FD1">
        <w:t xml:space="preserve"> на текущ</w:t>
      </w:r>
      <w:r>
        <w:t>и</w:t>
      </w:r>
      <w:r w:rsidRPr="00A02FD1">
        <w:t>й</w:t>
      </w:r>
      <w:r>
        <w:t xml:space="preserve"> финансовый год</w:t>
      </w:r>
      <w:r w:rsidRPr="00CB2A0C">
        <w:t>.</w:t>
      </w:r>
    </w:p>
    <w:p w:rsidR="00723EF2" w:rsidRDefault="00723EF2" w:rsidP="00723E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EF2" w:rsidRDefault="00723EF2" w:rsidP="00723E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EF2" w:rsidRPr="00E65B92" w:rsidRDefault="00723EF2" w:rsidP="00723E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12. Нормативы количества и цены мебели</w:t>
      </w:r>
    </w:p>
    <w:p w:rsidR="00723EF2" w:rsidRPr="00E65B92" w:rsidRDefault="00723EF2" w:rsidP="00723E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6" w:type="dxa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04"/>
        <w:gridCol w:w="1418"/>
        <w:gridCol w:w="992"/>
        <w:gridCol w:w="1276"/>
        <w:gridCol w:w="1843"/>
        <w:gridCol w:w="2173"/>
      </w:tblGrid>
      <w:tr w:rsidR="00723EF2" w:rsidRPr="00E65B92" w:rsidTr="00926848">
        <w:trPr>
          <w:trHeight w:val="967"/>
          <w:tblHeader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Наименование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служебных помещений и предметов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Единица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Норма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Срок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эксплуатации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в годах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Примечание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0E2742" w:rsidRDefault="00723EF2" w:rsidP="00926848">
            <w:pPr>
              <w:jc w:val="center"/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Предельная цена единицы товара, руб.</w:t>
            </w:r>
          </w:p>
        </w:tc>
      </w:tr>
      <w:tr w:rsidR="00723EF2" w:rsidRPr="00E65B92" w:rsidTr="00926848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 xml:space="preserve">Стол </w:t>
            </w:r>
            <w:r>
              <w:rPr>
                <w:sz w:val="28"/>
                <w:szCs w:val="28"/>
              </w:rPr>
              <w:t>письменный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на 1 работника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</w:tr>
      <w:tr w:rsidR="00723EF2" w:rsidRPr="00E65B92" w:rsidTr="00926848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на 1 работника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  <w:tr w:rsidR="00723EF2" w:rsidRPr="00E65B92" w:rsidTr="00926848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</w:t>
            </w:r>
            <w:r w:rsidRPr="00E65B92">
              <w:rPr>
                <w:sz w:val="28"/>
                <w:szCs w:val="28"/>
              </w:rPr>
              <w:t xml:space="preserve"> работника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</w:t>
            </w:r>
          </w:p>
        </w:tc>
      </w:tr>
      <w:tr w:rsidR="00723EF2" w:rsidRPr="00E65B92" w:rsidTr="00926848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приставной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945D48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D48">
              <w:t>при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D48">
              <w:t>необходимости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4 000,00</w:t>
            </w:r>
          </w:p>
        </w:tc>
      </w:tr>
      <w:tr w:rsidR="00723EF2" w:rsidRPr="00E65B92" w:rsidTr="00926848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 xml:space="preserve">Шкаф </w:t>
            </w:r>
            <w:r>
              <w:rPr>
                <w:sz w:val="28"/>
                <w:szCs w:val="28"/>
              </w:rPr>
              <w:t>для документов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</w:t>
            </w:r>
            <w:r w:rsidRPr="00E65B92">
              <w:rPr>
                <w:sz w:val="28"/>
                <w:szCs w:val="28"/>
              </w:rPr>
              <w:t xml:space="preserve"> работника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</w:tr>
      <w:tr w:rsidR="00723EF2" w:rsidRPr="00E65B92" w:rsidTr="00926848">
        <w:trPr>
          <w:trHeight w:val="54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 xml:space="preserve">Шкаф </w:t>
            </w:r>
            <w:r>
              <w:rPr>
                <w:sz w:val="28"/>
                <w:szCs w:val="28"/>
              </w:rPr>
              <w:t>гардеробный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кабинет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</w:tr>
      <w:tr w:rsidR="00723EF2" w:rsidRPr="00E65B92" w:rsidTr="00926848">
        <w:trPr>
          <w:trHeight w:val="54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945D48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D48">
              <w:t>при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D48">
              <w:t>необходимости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723EF2" w:rsidRPr="00E65B92" w:rsidTr="00926848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lastRenderedPageBreak/>
              <w:t>Кресло рабочее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на 1 работника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  <w:tr w:rsidR="00723EF2" w:rsidRPr="00E65B92" w:rsidTr="00926848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Стулья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945D48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D48">
              <w:t>при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D48">
              <w:t>необходимости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723EF2" w:rsidRPr="00E65B92" w:rsidTr="00926848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напольная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945D48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D48">
              <w:t>при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D48">
              <w:t>необходимости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4 000,00</w:t>
            </w:r>
          </w:p>
        </w:tc>
      </w:tr>
      <w:tr w:rsidR="00723EF2" w:rsidRPr="00E65B92" w:rsidTr="00926848"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Зеркало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кабинет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  <w:tr w:rsidR="00723EF2" w:rsidRPr="00E65B92" w:rsidTr="00926848">
        <w:trPr>
          <w:trHeight w:val="40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Шкаф металлический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несгораемый или сейф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945D48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D48">
              <w:t>при</w:t>
            </w:r>
          </w:p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D48">
              <w:t>необходимости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723EF2" w:rsidRPr="00E65B92" w:rsidTr="00926848">
        <w:trPr>
          <w:trHeight w:val="482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E65B92">
              <w:rPr>
                <w:sz w:val="28"/>
                <w:szCs w:val="28"/>
              </w:rPr>
              <w:t>алюзи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B92">
              <w:rPr>
                <w:sz w:val="28"/>
                <w:szCs w:val="28"/>
              </w:rPr>
              <w:t>на окно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EF2" w:rsidRPr="00E65B92" w:rsidRDefault="00723EF2" w:rsidP="00926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</w:tbl>
    <w:p w:rsidR="00723EF2" w:rsidRDefault="00723EF2" w:rsidP="00723EF2">
      <w:pPr>
        <w:widowControl w:val="0"/>
        <w:autoSpaceDE w:val="0"/>
        <w:autoSpaceDN w:val="0"/>
        <w:adjustRightInd w:val="0"/>
        <w:jc w:val="both"/>
      </w:pPr>
      <w:r w:rsidRPr="008B21E9">
        <w:t xml:space="preserve">Примечание: Обеспечение мебелью, не вошедшей в данную комплектацию, требуемой сверх нормы или по дополнительным заявкам, будет производиться в рамках выделенных бюджетных средств на текущей год. Замена мебели будет осуществляться при потере внешнего вида по результатам заключения комиссии, но не ранее окончания срока эксплуатации </w:t>
      </w:r>
    </w:p>
    <w:p w:rsidR="00723EF2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3EF2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49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049A1">
        <w:rPr>
          <w:sz w:val="28"/>
          <w:szCs w:val="28"/>
        </w:rPr>
        <w:t xml:space="preserve">. Норматив количества и цены </w:t>
      </w:r>
      <w:r>
        <w:rPr>
          <w:sz w:val="28"/>
          <w:szCs w:val="28"/>
        </w:rPr>
        <w:t>печатной продукции в целях популяризации системы ОМС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382"/>
        <w:gridCol w:w="1471"/>
        <w:gridCol w:w="1821"/>
        <w:gridCol w:w="2079"/>
      </w:tblGrid>
      <w:tr w:rsidR="00723EF2" w:rsidRPr="00AB4B1B" w:rsidTr="00926848">
        <w:tc>
          <w:tcPr>
            <w:tcW w:w="675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B4B1B">
              <w:rPr>
                <w:sz w:val="28"/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B4B1B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471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B4B1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B4B1B">
              <w:rPr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B4B1B">
              <w:rPr>
                <w:sz w:val="28"/>
                <w:szCs w:val="28"/>
              </w:rPr>
              <w:t>Предельная цена единицы товара, руб.</w:t>
            </w:r>
          </w:p>
        </w:tc>
      </w:tr>
      <w:tr w:rsidR="00723EF2" w:rsidRPr="00AB4B1B" w:rsidTr="00926848">
        <w:tc>
          <w:tcPr>
            <w:tcW w:w="675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B4B1B">
              <w:rPr>
                <w:sz w:val="28"/>
                <w:szCs w:val="28"/>
              </w:rPr>
              <w:t>Бланки «Временные свидетельства»</w:t>
            </w:r>
          </w:p>
        </w:tc>
        <w:tc>
          <w:tcPr>
            <w:tcW w:w="1471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2127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</w:tr>
      <w:tr w:rsidR="00723EF2" w:rsidRPr="00AB4B1B" w:rsidTr="00926848">
        <w:tc>
          <w:tcPr>
            <w:tcW w:w="675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5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</w:t>
            </w:r>
          </w:p>
        </w:tc>
        <w:tc>
          <w:tcPr>
            <w:tcW w:w="1471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127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723EF2" w:rsidRPr="00AB4B1B" w:rsidTr="00926848">
        <w:tc>
          <w:tcPr>
            <w:tcW w:w="675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5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Буклеты</w:t>
            </w:r>
          </w:p>
        </w:tc>
        <w:tc>
          <w:tcPr>
            <w:tcW w:w="1471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27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723EF2" w:rsidRPr="00AB4B1B" w:rsidTr="00926848">
        <w:tc>
          <w:tcPr>
            <w:tcW w:w="675" w:type="dxa"/>
            <w:vAlign w:val="center"/>
          </w:tcPr>
          <w:p w:rsidR="00723EF2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5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B4B1B">
              <w:rPr>
                <w:sz w:val="28"/>
                <w:szCs w:val="28"/>
              </w:rPr>
              <w:t>Календари</w:t>
            </w:r>
          </w:p>
        </w:tc>
        <w:tc>
          <w:tcPr>
            <w:tcW w:w="1471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127" w:type="dxa"/>
            <w:vAlign w:val="center"/>
          </w:tcPr>
          <w:p w:rsidR="00723EF2" w:rsidRPr="00AB4B1B" w:rsidRDefault="00723EF2" w:rsidP="009268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</w:tbl>
    <w:p w:rsidR="00723EF2" w:rsidRPr="009049A1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3EF2" w:rsidRDefault="00723EF2" w:rsidP="00723E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14. Нормативы количества и цены материальных запасов </w:t>
      </w:r>
      <w:r w:rsidRPr="006D6067">
        <w:rPr>
          <w:sz w:val="28"/>
          <w:szCs w:val="28"/>
        </w:rPr>
        <w:t>для гражданской обороны</w:t>
      </w:r>
      <w:r>
        <w:rPr>
          <w:sz w:val="28"/>
          <w:szCs w:val="28"/>
        </w:rPr>
        <w:t>.</w:t>
      </w:r>
    </w:p>
    <w:p w:rsidR="00723EF2" w:rsidRPr="00562A64" w:rsidRDefault="00723EF2" w:rsidP="0072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количества и цены материальных запасов </w:t>
      </w:r>
      <w:r w:rsidRPr="006D6067">
        <w:rPr>
          <w:sz w:val="28"/>
          <w:szCs w:val="28"/>
        </w:rPr>
        <w:t>для гражданской обороны</w:t>
      </w:r>
      <w:r>
        <w:rPr>
          <w:sz w:val="28"/>
          <w:szCs w:val="28"/>
        </w:rPr>
        <w:t xml:space="preserve">  в расчете на одного</w:t>
      </w:r>
      <w:r w:rsidRPr="00562A6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</w:t>
      </w:r>
      <w:r w:rsidRPr="00562A64">
        <w:rPr>
          <w:sz w:val="28"/>
          <w:szCs w:val="28"/>
        </w:rPr>
        <w:t xml:space="preserve"> </w:t>
      </w:r>
      <w:r>
        <w:rPr>
          <w:sz w:val="28"/>
          <w:szCs w:val="28"/>
        </w:rPr>
        <w:t>ТФОМС РК.</w:t>
      </w:r>
    </w:p>
    <w:tbl>
      <w:tblPr>
        <w:tblW w:w="10348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4678"/>
        <w:gridCol w:w="1559"/>
        <w:gridCol w:w="1276"/>
        <w:gridCol w:w="2126"/>
      </w:tblGrid>
      <w:tr w:rsidR="00723EF2" w:rsidRPr="006D6067" w:rsidTr="00926848">
        <w:trPr>
          <w:trHeight w:val="60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№</w:t>
            </w:r>
          </w:p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742">
              <w:rPr>
                <w:sz w:val="28"/>
                <w:szCs w:val="28"/>
              </w:rPr>
              <w:t>Предельная цена единицы товара,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23EF2" w:rsidRPr="006D6067" w:rsidTr="0092684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D6067">
              <w:rPr>
                <w:sz w:val="28"/>
                <w:szCs w:val="28"/>
              </w:rPr>
              <w:t>500,00</w:t>
            </w:r>
          </w:p>
        </w:tc>
      </w:tr>
      <w:tr w:rsidR="00723EF2" w:rsidRPr="006D6067" w:rsidTr="0092684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 xml:space="preserve">Дополнительный патрон к противогазу фильтрующему типа </w:t>
            </w:r>
            <w:r w:rsidRPr="006D6067">
              <w:rPr>
                <w:sz w:val="28"/>
                <w:szCs w:val="28"/>
              </w:rPr>
              <w:lastRenderedPageBreak/>
              <w:t>ДПГ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900,00</w:t>
            </w:r>
          </w:p>
        </w:tc>
      </w:tr>
      <w:tr w:rsidR="00723EF2" w:rsidRPr="006D6067" w:rsidTr="009268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Респиратор типа Р-2, РУ-60М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6067">
              <w:rPr>
                <w:sz w:val="28"/>
                <w:szCs w:val="28"/>
              </w:rPr>
              <w:t>00,00</w:t>
            </w:r>
          </w:p>
        </w:tc>
      </w:tr>
      <w:tr w:rsidR="00723EF2" w:rsidRPr="006D6067" w:rsidTr="009268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Самоспасатель типа «Феникс», ГЗДК-У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D6067">
              <w:rPr>
                <w:sz w:val="28"/>
                <w:szCs w:val="28"/>
              </w:rPr>
              <w:t>100,00</w:t>
            </w:r>
          </w:p>
        </w:tc>
      </w:tr>
      <w:tr w:rsidR="00723EF2" w:rsidRPr="006D6067" w:rsidTr="009268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Аптечка индивидуальная типа АИ-2, АИ-4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Pr="006D6067">
              <w:rPr>
                <w:sz w:val="28"/>
                <w:szCs w:val="28"/>
              </w:rPr>
              <w:t>00,00</w:t>
            </w:r>
          </w:p>
        </w:tc>
      </w:tr>
      <w:tr w:rsidR="00723EF2" w:rsidRPr="006D6067" w:rsidTr="00926848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Индивидуальный противохимический</w:t>
            </w:r>
            <w:r>
              <w:rPr>
                <w:sz w:val="28"/>
                <w:szCs w:val="28"/>
              </w:rPr>
              <w:t xml:space="preserve"> </w:t>
            </w:r>
            <w:r w:rsidRPr="006D6067">
              <w:rPr>
                <w:sz w:val="28"/>
                <w:szCs w:val="28"/>
              </w:rPr>
              <w:t>пакет типа ИПП-11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6D6067">
              <w:rPr>
                <w:sz w:val="28"/>
                <w:szCs w:val="28"/>
              </w:rPr>
              <w:t>,00</w:t>
            </w:r>
          </w:p>
        </w:tc>
      </w:tr>
      <w:tr w:rsidR="00723EF2" w:rsidRPr="006D6067" w:rsidTr="0092684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Индивидуальный перевязочный пакет типа ИПП-1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F2" w:rsidRPr="006D6067" w:rsidRDefault="00723EF2" w:rsidP="009268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6067">
              <w:rPr>
                <w:sz w:val="28"/>
                <w:szCs w:val="28"/>
              </w:rPr>
              <w:t>60,00</w:t>
            </w:r>
          </w:p>
        </w:tc>
      </w:tr>
    </w:tbl>
    <w:p w:rsidR="00723EF2" w:rsidRDefault="00723EF2" w:rsidP="00723EF2">
      <w:pPr>
        <w:ind w:right="-60"/>
        <w:jc w:val="both"/>
        <w:rPr>
          <w:sz w:val="28"/>
          <w:szCs w:val="28"/>
        </w:rPr>
      </w:pPr>
    </w:p>
    <w:p w:rsidR="00723EF2" w:rsidRDefault="00723EF2" w:rsidP="00723EF2">
      <w:pPr>
        <w:ind w:right="-60"/>
        <w:jc w:val="both"/>
        <w:rPr>
          <w:sz w:val="28"/>
          <w:szCs w:val="28"/>
        </w:rPr>
      </w:pPr>
    </w:p>
    <w:p w:rsidR="00723EF2" w:rsidRPr="00E36AE7" w:rsidRDefault="00723EF2" w:rsidP="00723EF2">
      <w:pPr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товаров, работ и услуг, </w:t>
      </w:r>
      <w:r w:rsidRPr="00E36AE7">
        <w:rPr>
          <w:sz w:val="28"/>
          <w:szCs w:val="28"/>
        </w:rPr>
        <w:t>не вошедши</w:t>
      </w:r>
      <w:r>
        <w:rPr>
          <w:sz w:val="28"/>
          <w:szCs w:val="28"/>
        </w:rPr>
        <w:t>х</w:t>
      </w:r>
      <w:r w:rsidRPr="00E36AE7">
        <w:rPr>
          <w:sz w:val="28"/>
          <w:szCs w:val="28"/>
        </w:rPr>
        <w:t xml:space="preserve"> в данный норматив, или требуемы</w:t>
      </w:r>
      <w:r>
        <w:rPr>
          <w:sz w:val="28"/>
          <w:szCs w:val="28"/>
        </w:rPr>
        <w:t>х дополнительно</w:t>
      </w:r>
      <w:r w:rsidRPr="00E36AE7">
        <w:rPr>
          <w:sz w:val="28"/>
          <w:szCs w:val="28"/>
        </w:rPr>
        <w:t xml:space="preserve"> в связи с производственной необходимостью производится по дополнительным заявкам в рамках выделенных средств бюджета ТФОМС РК на текущий финансовый год.</w:t>
      </w:r>
    </w:p>
    <w:p w:rsidR="00723EF2" w:rsidRDefault="00723EF2" w:rsidP="00723EF2">
      <w:pPr>
        <w:ind w:left="720"/>
        <w:rPr>
          <w:sz w:val="28"/>
          <w:szCs w:val="28"/>
        </w:rPr>
      </w:pPr>
    </w:p>
    <w:p w:rsidR="00723EF2" w:rsidRDefault="00723EF2" w:rsidP="0085586D">
      <w:pPr>
        <w:jc w:val="both"/>
        <w:rPr>
          <w:b/>
          <w:sz w:val="28"/>
          <w:szCs w:val="28"/>
        </w:rPr>
      </w:pPr>
    </w:p>
    <w:sectPr w:rsidR="00723EF2" w:rsidSect="001C5A81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142"/>
    <w:multiLevelType w:val="hybridMultilevel"/>
    <w:tmpl w:val="48B2492A"/>
    <w:lvl w:ilvl="0" w:tplc="F7924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AFF"/>
    <w:multiLevelType w:val="hybridMultilevel"/>
    <w:tmpl w:val="874E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16A9"/>
    <w:rsid w:val="000338E7"/>
    <w:rsid w:val="00040F4B"/>
    <w:rsid w:val="000449F5"/>
    <w:rsid w:val="00054337"/>
    <w:rsid w:val="000710E8"/>
    <w:rsid w:val="000A2CCD"/>
    <w:rsid w:val="000B028F"/>
    <w:rsid w:val="000D31C4"/>
    <w:rsid w:val="000D6CEB"/>
    <w:rsid w:val="000E53CA"/>
    <w:rsid w:val="000F0914"/>
    <w:rsid w:val="001003FA"/>
    <w:rsid w:val="0010632E"/>
    <w:rsid w:val="001328BF"/>
    <w:rsid w:val="0015086D"/>
    <w:rsid w:val="00154F93"/>
    <w:rsid w:val="00155C1E"/>
    <w:rsid w:val="00192056"/>
    <w:rsid w:val="0019620D"/>
    <w:rsid w:val="001B4FB1"/>
    <w:rsid w:val="001C572F"/>
    <w:rsid w:val="001C5A81"/>
    <w:rsid w:val="001E78D2"/>
    <w:rsid w:val="00207E0C"/>
    <w:rsid w:val="00214A60"/>
    <w:rsid w:val="00240386"/>
    <w:rsid w:val="00245166"/>
    <w:rsid w:val="0024544D"/>
    <w:rsid w:val="00283598"/>
    <w:rsid w:val="002A0680"/>
    <w:rsid w:val="002D510E"/>
    <w:rsid w:val="002E37B2"/>
    <w:rsid w:val="00300F65"/>
    <w:rsid w:val="0030515B"/>
    <w:rsid w:val="00312C09"/>
    <w:rsid w:val="00322E41"/>
    <w:rsid w:val="0033737C"/>
    <w:rsid w:val="00342DDE"/>
    <w:rsid w:val="0034696B"/>
    <w:rsid w:val="00347AF5"/>
    <w:rsid w:val="0035280E"/>
    <w:rsid w:val="003760A8"/>
    <w:rsid w:val="00376A9E"/>
    <w:rsid w:val="0038422C"/>
    <w:rsid w:val="003B3604"/>
    <w:rsid w:val="00420530"/>
    <w:rsid w:val="00424142"/>
    <w:rsid w:val="00464E52"/>
    <w:rsid w:val="00483207"/>
    <w:rsid w:val="00494E35"/>
    <w:rsid w:val="004A3839"/>
    <w:rsid w:val="004B641E"/>
    <w:rsid w:val="004E09AA"/>
    <w:rsid w:val="004E4AB0"/>
    <w:rsid w:val="005450DF"/>
    <w:rsid w:val="00553697"/>
    <w:rsid w:val="0056119D"/>
    <w:rsid w:val="00565A56"/>
    <w:rsid w:val="00574AE0"/>
    <w:rsid w:val="005A2916"/>
    <w:rsid w:val="005A3375"/>
    <w:rsid w:val="005E3644"/>
    <w:rsid w:val="00602A96"/>
    <w:rsid w:val="0060377B"/>
    <w:rsid w:val="006070D9"/>
    <w:rsid w:val="00607454"/>
    <w:rsid w:val="006119AD"/>
    <w:rsid w:val="0062109F"/>
    <w:rsid w:val="0064094A"/>
    <w:rsid w:val="00661893"/>
    <w:rsid w:val="00664A59"/>
    <w:rsid w:val="006676C4"/>
    <w:rsid w:val="006811F5"/>
    <w:rsid w:val="00681C06"/>
    <w:rsid w:val="00696D1A"/>
    <w:rsid w:val="006B053D"/>
    <w:rsid w:val="006B7749"/>
    <w:rsid w:val="006C3C95"/>
    <w:rsid w:val="007009C2"/>
    <w:rsid w:val="007113E2"/>
    <w:rsid w:val="00723EF2"/>
    <w:rsid w:val="00726842"/>
    <w:rsid w:val="0073020E"/>
    <w:rsid w:val="00743039"/>
    <w:rsid w:val="0075695B"/>
    <w:rsid w:val="00771C38"/>
    <w:rsid w:val="007C0DE0"/>
    <w:rsid w:val="007D56AB"/>
    <w:rsid w:val="007F0497"/>
    <w:rsid w:val="007F63B4"/>
    <w:rsid w:val="008164B2"/>
    <w:rsid w:val="00817857"/>
    <w:rsid w:val="008319B7"/>
    <w:rsid w:val="00834FED"/>
    <w:rsid w:val="0085586D"/>
    <w:rsid w:val="0088535B"/>
    <w:rsid w:val="00893179"/>
    <w:rsid w:val="008958AF"/>
    <w:rsid w:val="008B7C58"/>
    <w:rsid w:val="008C7B78"/>
    <w:rsid w:val="008D6F7F"/>
    <w:rsid w:val="008D7375"/>
    <w:rsid w:val="008F1362"/>
    <w:rsid w:val="008F737D"/>
    <w:rsid w:val="00926848"/>
    <w:rsid w:val="009303A0"/>
    <w:rsid w:val="0093229F"/>
    <w:rsid w:val="00935AB6"/>
    <w:rsid w:val="00945EE1"/>
    <w:rsid w:val="0095002B"/>
    <w:rsid w:val="00952707"/>
    <w:rsid w:val="00975096"/>
    <w:rsid w:val="00990FFE"/>
    <w:rsid w:val="009938AC"/>
    <w:rsid w:val="009A67E6"/>
    <w:rsid w:val="009E486F"/>
    <w:rsid w:val="009F0BE5"/>
    <w:rsid w:val="00A04A89"/>
    <w:rsid w:val="00A133D6"/>
    <w:rsid w:val="00A23963"/>
    <w:rsid w:val="00A263A1"/>
    <w:rsid w:val="00A627A0"/>
    <w:rsid w:val="00A62F42"/>
    <w:rsid w:val="00A739D2"/>
    <w:rsid w:val="00A80E1E"/>
    <w:rsid w:val="00A926DA"/>
    <w:rsid w:val="00AB5A32"/>
    <w:rsid w:val="00AB64C7"/>
    <w:rsid w:val="00AC14AE"/>
    <w:rsid w:val="00AC5EC6"/>
    <w:rsid w:val="00AF16A9"/>
    <w:rsid w:val="00AF7A52"/>
    <w:rsid w:val="00B0528E"/>
    <w:rsid w:val="00B27368"/>
    <w:rsid w:val="00B53049"/>
    <w:rsid w:val="00B55256"/>
    <w:rsid w:val="00B67CC7"/>
    <w:rsid w:val="00B80DE9"/>
    <w:rsid w:val="00B82635"/>
    <w:rsid w:val="00B92AE6"/>
    <w:rsid w:val="00BA264A"/>
    <w:rsid w:val="00BC5324"/>
    <w:rsid w:val="00C41673"/>
    <w:rsid w:val="00C56469"/>
    <w:rsid w:val="00C75FE5"/>
    <w:rsid w:val="00C927B4"/>
    <w:rsid w:val="00CA7FD1"/>
    <w:rsid w:val="00CD5245"/>
    <w:rsid w:val="00CE5E6D"/>
    <w:rsid w:val="00D005F9"/>
    <w:rsid w:val="00D14297"/>
    <w:rsid w:val="00D21C42"/>
    <w:rsid w:val="00D21EFC"/>
    <w:rsid w:val="00D30C27"/>
    <w:rsid w:val="00D52E9E"/>
    <w:rsid w:val="00D61F5D"/>
    <w:rsid w:val="00D61FA9"/>
    <w:rsid w:val="00DE5DC3"/>
    <w:rsid w:val="00DF2957"/>
    <w:rsid w:val="00DF4141"/>
    <w:rsid w:val="00E3754A"/>
    <w:rsid w:val="00E46FC3"/>
    <w:rsid w:val="00E81379"/>
    <w:rsid w:val="00E954C4"/>
    <w:rsid w:val="00EE17FF"/>
    <w:rsid w:val="00EE320B"/>
    <w:rsid w:val="00F2796F"/>
    <w:rsid w:val="00F869D9"/>
    <w:rsid w:val="00FC2B25"/>
    <w:rsid w:val="00FD2CB4"/>
    <w:rsid w:val="00FD44AD"/>
    <w:rsid w:val="00FD4FA5"/>
    <w:rsid w:val="00FD70BD"/>
    <w:rsid w:val="00FE018F"/>
    <w:rsid w:val="00FE6BA1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F7F"/>
    <w:pPr>
      <w:keepNext/>
      <w:ind w:right="680"/>
      <w:outlineLvl w:val="0"/>
    </w:pPr>
    <w:rPr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EF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EF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8D6F7F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3EF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3EF2"/>
    <w:rPr>
      <w:rFonts w:ascii="Calibri Light" w:hAnsi="Calibri Light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34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02A9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723E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D6F7F"/>
    <w:pPr>
      <w:ind w:right="397"/>
      <w:jc w:val="both"/>
    </w:pPr>
    <w:rPr>
      <w:szCs w:val="20"/>
      <w:lang/>
    </w:rPr>
  </w:style>
  <w:style w:type="character" w:customStyle="1" w:styleId="a7">
    <w:name w:val="Основной текст Знак"/>
    <w:link w:val="a6"/>
    <w:rsid w:val="008D6F7F"/>
    <w:rPr>
      <w:sz w:val="24"/>
    </w:rPr>
  </w:style>
  <w:style w:type="paragraph" w:customStyle="1" w:styleId="ConsPlusNormal">
    <w:name w:val="ConsPlusNormal"/>
    <w:link w:val="ConsPlusNormal0"/>
    <w:rsid w:val="003760A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23EF2"/>
    <w:rPr>
      <w:rFonts w:ascii="Calibri" w:hAnsi="Calibri"/>
      <w:sz w:val="22"/>
      <w:lang w:bidi="ar-SA"/>
    </w:rPr>
  </w:style>
  <w:style w:type="paragraph" w:styleId="a8">
    <w:name w:val="Normal (Web)"/>
    <w:basedOn w:val="a"/>
    <w:uiPriority w:val="99"/>
    <w:unhideWhenUsed/>
    <w:rsid w:val="00723E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3EF2"/>
  </w:style>
  <w:style w:type="character" w:styleId="a9">
    <w:name w:val="Hyperlink"/>
    <w:uiPriority w:val="99"/>
    <w:unhideWhenUsed/>
    <w:rsid w:val="00723EF2"/>
    <w:rPr>
      <w:color w:val="0000FF"/>
      <w:u w:val="single"/>
    </w:rPr>
  </w:style>
  <w:style w:type="character" w:customStyle="1" w:styleId="renderable-component-text">
    <w:name w:val="renderable-component-text"/>
    <w:basedOn w:val="a0"/>
    <w:rsid w:val="00723EF2"/>
  </w:style>
  <w:style w:type="character" w:customStyle="1" w:styleId="notice-headline">
    <w:name w:val="notice-headline"/>
    <w:basedOn w:val="a0"/>
    <w:rsid w:val="00723EF2"/>
  </w:style>
  <w:style w:type="character" w:styleId="aa">
    <w:name w:val="line number"/>
    <w:basedOn w:val="a0"/>
    <w:uiPriority w:val="99"/>
    <w:unhideWhenUsed/>
    <w:rsid w:val="00723EF2"/>
  </w:style>
  <w:style w:type="paragraph" w:styleId="ab">
    <w:name w:val="header"/>
    <w:basedOn w:val="a"/>
    <w:link w:val="ac"/>
    <w:uiPriority w:val="99"/>
    <w:unhideWhenUsed/>
    <w:rsid w:val="00723E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23EF2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23E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23EF2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723EF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23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23EF2"/>
    <w:rPr>
      <w:rFonts w:ascii="Courier New" w:hAnsi="Courier New"/>
      <w:lang w:eastAsia="en-US"/>
    </w:rPr>
  </w:style>
  <w:style w:type="character" w:styleId="af0">
    <w:name w:val="Emphasis"/>
    <w:uiPriority w:val="20"/>
    <w:qFormat/>
    <w:rsid w:val="00723EF2"/>
    <w:rPr>
      <w:i/>
      <w:iCs/>
    </w:rPr>
  </w:style>
  <w:style w:type="paragraph" w:customStyle="1" w:styleId="zag9">
    <w:name w:val="zag9"/>
    <w:basedOn w:val="a"/>
    <w:rsid w:val="00723EF2"/>
    <w:pPr>
      <w:spacing w:before="100" w:beforeAutospacing="1" w:after="100" w:afterAutospacing="1"/>
    </w:pPr>
  </w:style>
  <w:style w:type="paragraph" w:customStyle="1" w:styleId="text10-ots">
    <w:name w:val="text10-ots"/>
    <w:basedOn w:val="a"/>
    <w:rsid w:val="00723EF2"/>
    <w:pPr>
      <w:spacing w:before="100" w:beforeAutospacing="1" w:after="100" w:afterAutospacing="1"/>
    </w:pPr>
  </w:style>
  <w:style w:type="paragraph" w:customStyle="1" w:styleId="text10">
    <w:name w:val="text10"/>
    <w:basedOn w:val="a"/>
    <w:rsid w:val="00723EF2"/>
    <w:pPr>
      <w:spacing w:before="100" w:beforeAutospacing="1" w:after="100" w:afterAutospacing="1"/>
    </w:pPr>
  </w:style>
  <w:style w:type="character" w:customStyle="1" w:styleId="page">
    <w:name w:val="page"/>
    <w:basedOn w:val="a0"/>
    <w:rsid w:val="00723EF2"/>
  </w:style>
  <w:style w:type="paragraph" w:customStyle="1" w:styleId="text10-vis">
    <w:name w:val="text10-vis"/>
    <w:basedOn w:val="a"/>
    <w:rsid w:val="00723EF2"/>
    <w:pPr>
      <w:spacing w:before="100" w:beforeAutospacing="1" w:after="100" w:afterAutospacing="1"/>
    </w:pPr>
  </w:style>
  <w:style w:type="character" w:customStyle="1" w:styleId="comqty">
    <w:name w:val="com_qty"/>
    <w:basedOn w:val="a0"/>
    <w:rsid w:val="00723EF2"/>
  </w:style>
  <w:style w:type="paragraph" w:customStyle="1" w:styleId="yearcr">
    <w:name w:val="year_cr"/>
    <w:basedOn w:val="a"/>
    <w:rsid w:val="00723EF2"/>
    <w:pPr>
      <w:spacing w:before="100" w:beforeAutospacing="1" w:after="100" w:afterAutospacing="1"/>
    </w:pPr>
  </w:style>
  <w:style w:type="paragraph" w:customStyle="1" w:styleId="p6">
    <w:name w:val="p6"/>
    <w:basedOn w:val="a"/>
    <w:rsid w:val="00723EF2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723EF2"/>
    <w:pPr>
      <w:spacing w:line="400" w:lineRule="exact"/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723EF2"/>
    <w:rPr>
      <w:b/>
      <w:sz w:val="32"/>
    </w:rPr>
  </w:style>
  <w:style w:type="paragraph" w:customStyle="1" w:styleId="af1">
    <w:name w:val="Нормальный (таблица)"/>
    <w:basedOn w:val="a"/>
    <w:next w:val="a"/>
    <w:rsid w:val="00723EF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f2">
    <w:name w:val="page number"/>
    <w:basedOn w:val="a0"/>
    <w:rsid w:val="00723EF2"/>
  </w:style>
  <w:style w:type="paragraph" w:customStyle="1" w:styleId="af3">
    <w:name w:val="Прижатый влево"/>
    <w:basedOn w:val="a"/>
    <w:next w:val="a"/>
    <w:rsid w:val="00723EF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23">
    <w:name w:val="Основной текст (2)"/>
    <w:basedOn w:val="a"/>
    <w:rsid w:val="00723EF2"/>
    <w:pPr>
      <w:widowControl w:val="0"/>
      <w:shd w:val="clear" w:color="auto" w:fill="FFFFFF"/>
      <w:suppressAutoHyphens/>
      <w:spacing w:before="900" w:line="479" w:lineRule="exact"/>
      <w:jc w:val="both"/>
    </w:pPr>
    <w:rPr>
      <w:rFonts w:ascii="Calibri" w:eastAsia="Calibri" w:hAnsi="Calibri" w:cs="Calibri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6.png"/><Relationship Id="rId89" Type="http://schemas.openxmlformats.org/officeDocument/2006/relationships/image" Target="media/image80.wmf"/><Relationship Id="rId7" Type="http://schemas.openxmlformats.org/officeDocument/2006/relationships/hyperlink" Target="consultantplus://offline/ref=74CEF845F6EB734E29CCDCCB922F87ED0E6D74C7D4BF9A78C4CDD68333885F7FB0838232FABBEA0Bl8I6K" TargetMode="External"/><Relationship Id="rId71" Type="http://schemas.openxmlformats.org/officeDocument/2006/relationships/image" Target="media/image63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9.wmf"/><Relationship Id="rId102" Type="http://schemas.openxmlformats.org/officeDocument/2006/relationships/hyperlink" Target="consultantplus://offline/ref=74CEF845F6EB734E29CCDCCB922F87ED0E6D74C7D4BF9A78C4CDD68333885F7FB0838232FABBEA0Bl8I6K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69.wmf"/><Relationship Id="rId100" Type="http://schemas.openxmlformats.org/officeDocument/2006/relationships/image" Target="media/image91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hyperlink" Target="consultantplus://offline/ref=74CEF845F6EB734E29CCDCCB922F87ED0E6D74C7D4BF9A78C4CDD68333885F7FB0838232FABBEA0Bl8I6K" TargetMode="Externa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hyperlink" Target="consultantplus://offline/ref=74CEF845F6EB734E29CCDCCB922F87ED076173C3D2B3C772CC94DA8134870068B7CA8E33FABBE9l0IEK" TargetMode="External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hyperlink" Target="consultantplus://offline/ref=74CEF845F6EB734E29CCDCCB922F87ED0E6C7CC5D9B89A78C4CDD68333885F7FB0838232FABBE802l8I9K" TargetMode="External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10F105F7ABDAEF5A76AF1D1E67AC1FF3E68BDF7DAC6CAA833F8125B6F11E4DCF9FE2EB9757A4AEq8L0H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5.wmf"/><Relationship Id="rId99" Type="http://schemas.openxmlformats.org/officeDocument/2006/relationships/image" Target="media/image90.png"/><Relationship Id="rId101" Type="http://schemas.openxmlformats.org/officeDocument/2006/relationships/hyperlink" Target="consultantplus://offline/ref=74CEF845F6EB734E29CCDCCB922F87ED0E6D74C7D4BF9A78C4CDD68333885F7FB0838232FABBEA0Bl8I6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04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D9B2-EB20-4B4B-BF7A-FD038B65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8924</Words>
  <Characters>50872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KTFOMS</Company>
  <LinksUpToDate>false</LinksUpToDate>
  <CharactersWithSpaces>59677</CharactersWithSpaces>
  <SharedDoc>false</SharedDoc>
  <HLinks>
    <vt:vector size="48" baseType="variant">
      <vt:variant>
        <vt:i4>2293817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consultantplus://offline/ref=74CEF845F6EB734E29CCDCCB922F87ED0E6D74C7D4BF9A78C4CDD68333885F7FB0838232FABBEA0Bl8I6K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consultantplus://offline/ref=74CEF845F6EB734E29CCDCCB922F87ED0E6D74C7D4BF9A78C4CDD68333885F7FB0838232FABBEA0Bl8I6K</vt:lpwstr>
      </vt:variant>
      <vt:variant>
        <vt:lpwstr/>
      </vt:variant>
      <vt:variant>
        <vt:i4>2293817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consultantplus://offline/ref=74CEF845F6EB734E29CCDCCB922F87ED0E6D74C7D4BF9A78C4CDD68333885F7FB0838232FABBEA0Bl8I6K</vt:lpwstr>
      </vt:variant>
      <vt:variant>
        <vt:lpwstr/>
      </vt:variant>
      <vt:variant>
        <vt:i4>2293822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consultantplus://offline/ref=74CEF845F6EB734E29CCDCCB922F87ED0E6C7CC5D9B89A78C4CDD68333885F7FB0838232FABBE802l8I9K</vt:lpwstr>
      </vt:variant>
      <vt:variant>
        <vt:lpwstr/>
      </vt:variant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consultantplus://offline/ref=74CEF845F6EB734E29CCDCCB922F87ED076173C3D2B3C772CC94DA8134870068B7CA8E33FABBE9l0IEK</vt:lpwstr>
      </vt:variant>
      <vt:variant>
        <vt:lpwstr/>
      </vt:variant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consultantplus://offline/ref=74CEF845F6EB734E29CCDCCB922F87ED0E6D74C7D4BF9A78C4CDD68333885F7FB0838232FABBEA0Bl8I6K</vt:lpwstr>
      </vt:variant>
      <vt:variant>
        <vt:lpwstr/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consultantplus://offline/ref=6C10F105F7ABDAEF5A76AF1D1E67AC1FF3E68BDF7DAC6CAA833F8125B6F11E4DCF9FE2EB9757A4AEq8L0H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AEli</dc:creator>
  <cp:lastModifiedBy>avkol</cp:lastModifiedBy>
  <cp:revision>2</cp:revision>
  <cp:lastPrinted>2017-03-01T09:50:00Z</cp:lastPrinted>
  <dcterms:created xsi:type="dcterms:W3CDTF">2019-12-13T07:34:00Z</dcterms:created>
  <dcterms:modified xsi:type="dcterms:W3CDTF">2019-12-13T07:34:00Z</dcterms:modified>
</cp:coreProperties>
</file>